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09ED" w14:textId="2C6A4C42" w:rsidR="000856F9" w:rsidRPr="00751B2A" w:rsidRDefault="000856F9" w:rsidP="000856F9">
      <w:pPr>
        <w:pStyle w:val="Title"/>
        <w:rPr>
          <w:rFonts w:ascii="Century Gothic" w:hAnsi="Century Gothic" w:cs="Arial"/>
          <w:b w:val="0"/>
          <w:sz w:val="20"/>
          <w:szCs w:val="16"/>
        </w:rPr>
      </w:pPr>
      <w:r w:rsidRPr="00751B2A">
        <w:rPr>
          <w:rFonts w:ascii="Century Gothic" w:hAnsi="Century Gothic" w:cs="Arial"/>
          <w:sz w:val="20"/>
          <w:szCs w:val="16"/>
        </w:rPr>
        <w:t xml:space="preserve">Curriculum Map </w:t>
      </w:r>
      <w:r w:rsidR="00141079">
        <w:rPr>
          <w:rFonts w:ascii="Century Gothic" w:hAnsi="Century Gothic"/>
          <w:sz w:val="20"/>
          <w:szCs w:val="16"/>
        </w:rPr>
        <w:t>2024-25</w:t>
      </w:r>
      <w:r w:rsidRPr="00751B2A">
        <w:rPr>
          <w:rFonts w:ascii="Century Gothic" w:hAnsi="Century Gothic"/>
          <w:sz w:val="20"/>
          <w:szCs w:val="16"/>
        </w:rPr>
        <w:t xml:space="preserve"> </w:t>
      </w:r>
      <w:r w:rsidRPr="00751B2A">
        <w:rPr>
          <w:rFonts w:ascii="Century Gothic" w:hAnsi="Century Gothic"/>
          <w:sz w:val="20"/>
          <w:szCs w:val="16"/>
        </w:rPr>
        <w:tab/>
        <w:t xml:space="preserve">  </w:t>
      </w:r>
      <w:r w:rsidR="008241AF" w:rsidRPr="00751B2A">
        <w:rPr>
          <w:rFonts w:ascii="Century Gothic" w:hAnsi="Century Gothic"/>
          <w:sz w:val="20"/>
          <w:szCs w:val="16"/>
        </w:rPr>
        <w:t xml:space="preserve">Team </w:t>
      </w:r>
      <w:r w:rsidR="00225082">
        <w:rPr>
          <w:rFonts w:ascii="Century Gothic" w:hAnsi="Century Gothic"/>
          <w:sz w:val="20"/>
          <w:szCs w:val="16"/>
        </w:rPr>
        <w:t>Cowell</w:t>
      </w:r>
      <w:r w:rsidRPr="00751B2A">
        <w:rPr>
          <w:rFonts w:ascii="Century Gothic" w:hAnsi="Century Gothic"/>
          <w:sz w:val="20"/>
          <w:szCs w:val="16"/>
        </w:rPr>
        <w:t xml:space="preserve">     </w:t>
      </w:r>
      <w:r w:rsidR="008241AF" w:rsidRPr="00751B2A">
        <w:rPr>
          <w:rFonts w:ascii="Century Gothic" w:hAnsi="Century Gothic"/>
          <w:sz w:val="20"/>
          <w:szCs w:val="16"/>
        </w:rPr>
        <w:t xml:space="preserve"> </w:t>
      </w:r>
      <w:r w:rsidR="008241AF" w:rsidRPr="00751B2A">
        <w:rPr>
          <w:rFonts w:ascii="Century Gothic" w:hAnsi="Century Gothic"/>
          <w:sz w:val="20"/>
          <w:szCs w:val="16"/>
        </w:rPr>
        <w:tab/>
        <w:t xml:space="preserve">Year </w:t>
      </w:r>
      <w:r w:rsidR="00141079">
        <w:rPr>
          <w:rFonts w:ascii="Century Gothic" w:hAnsi="Century Gothic"/>
          <w:sz w:val="20"/>
          <w:szCs w:val="16"/>
        </w:rPr>
        <w:t xml:space="preserve">3     </w:t>
      </w:r>
      <w:r w:rsidR="008C2FE5">
        <w:rPr>
          <w:rFonts w:ascii="Century Gothic" w:hAnsi="Century Gothic"/>
          <w:sz w:val="20"/>
          <w:szCs w:val="16"/>
        </w:rPr>
        <w:t xml:space="preserve">Class teacher: </w:t>
      </w:r>
      <w:r w:rsidR="00331AC8">
        <w:rPr>
          <w:rFonts w:ascii="Century Gothic" w:hAnsi="Century Gothic"/>
          <w:sz w:val="20"/>
          <w:szCs w:val="16"/>
        </w:rPr>
        <w:t xml:space="preserve">Mrs </w:t>
      </w:r>
      <w:r w:rsidR="00141079">
        <w:rPr>
          <w:rFonts w:ascii="Century Gothic" w:hAnsi="Century Gothic"/>
          <w:sz w:val="20"/>
          <w:szCs w:val="16"/>
        </w:rPr>
        <w:t>Graham and Miss Fahey</w:t>
      </w:r>
    </w:p>
    <w:p w14:paraId="153DC81B" w14:textId="77777777" w:rsidR="000856F9" w:rsidRPr="00D97596" w:rsidRDefault="000856F9" w:rsidP="000856F9">
      <w:pPr>
        <w:rPr>
          <w:rFonts w:ascii="Century Gothic" w:hAnsi="Century Gothic"/>
          <w:sz w:val="16"/>
          <w:szCs w:val="14"/>
        </w:rPr>
      </w:pPr>
    </w:p>
    <w:tbl>
      <w:tblPr>
        <w:tblW w:w="106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769"/>
        <w:gridCol w:w="1640"/>
        <w:gridCol w:w="1557"/>
        <w:gridCol w:w="1559"/>
        <w:gridCol w:w="1560"/>
        <w:gridCol w:w="1561"/>
        <w:gridCol w:w="11"/>
        <w:gridCol w:w="1573"/>
      </w:tblGrid>
      <w:tr w:rsidR="000856F9" w:rsidRPr="00D97596" w14:paraId="2E9EF88D" w14:textId="77777777" w:rsidTr="00B26C1A">
        <w:trPr>
          <w:trHeight w:val="246"/>
        </w:trPr>
        <w:tc>
          <w:tcPr>
            <w:tcW w:w="1196" w:type="dxa"/>
            <w:gridSpan w:val="2"/>
            <w:shd w:val="clear" w:color="auto" w:fill="002060"/>
          </w:tcPr>
          <w:p w14:paraId="7E3262B6" w14:textId="77777777" w:rsidR="000856F9" w:rsidRPr="00751B2A" w:rsidRDefault="000856F9" w:rsidP="001A4C28">
            <w:pPr>
              <w:rPr>
                <w:rFonts w:ascii="Century Gothic" w:hAnsi="Century Gothic"/>
                <w:sz w:val="20"/>
              </w:rPr>
            </w:pPr>
          </w:p>
        </w:tc>
        <w:tc>
          <w:tcPr>
            <w:tcW w:w="3197" w:type="dxa"/>
            <w:gridSpan w:val="2"/>
            <w:shd w:val="clear" w:color="auto" w:fill="002060"/>
          </w:tcPr>
          <w:p w14:paraId="6E01D514" w14:textId="77777777" w:rsidR="000856F9" w:rsidRPr="00751B2A" w:rsidRDefault="000856F9" w:rsidP="001A4C28">
            <w:pPr>
              <w:tabs>
                <w:tab w:val="center" w:pos="1492"/>
                <w:tab w:val="left" w:pos="2160"/>
              </w:tabs>
              <w:rPr>
                <w:rFonts w:ascii="Century Gothic" w:hAnsi="Century Gothic"/>
                <w:b/>
                <w:sz w:val="20"/>
              </w:rPr>
            </w:pPr>
            <w:r w:rsidRPr="00751B2A">
              <w:rPr>
                <w:rFonts w:ascii="Century Gothic" w:hAnsi="Century Gothic"/>
                <w:b/>
                <w:sz w:val="20"/>
              </w:rPr>
              <w:tab/>
              <w:t>Autumn</w:t>
            </w:r>
          </w:p>
        </w:tc>
        <w:tc>
          <w:tcPr>
            <w:tcW w:w="3119" w:type="dxa"/>
            <w:gridSpan w:val="2"/>
            <w:shd w:val="clear" w:color="auto" w:fill="002060"/>
          </w:tcPr>
          <w:p w14:paraId="57584EEF" w14:textId="77777777" w:rsidR="000856F9" w:rsidRPr="00751B2A" w:rsidRDefault="000856F9" w:rsidP="001A4C28">
            <w:pPr>
              <w:jc w:val="center"/>
              <w:rPr>
                <w:rFonts w:ascii="Century Gothic" w:hAnsi="Century Gothic"/>
                <w:b/>
                <w:sz w:val="20"/>
              </w:rPr>
            </w:pPr>
            <w:r w:rsidRPr="00751B2A">
              <w:rPr>
                <w:rFonts w:ascii="Century Gothic" w:hAnsi="Century Gothic"/>
                <w:b/>
                <w:sz w:val="20"/>
              </w:rPr>
              <w:t xml:space="preserve">   Spring</w:t>
            </w:r>
          </w:p>
        </w:tc>
        <w:tc>
          <w:tcPr>
            <w:tcW w:w="3145" w:type="dxa"/>
            <w:gridSpan w:val="3"/>
            <w:shd w:val="clear" w:color="auto" w:fill="002060"/>
          </w:tcPr>
          <w:p w14:paraId="71D90B9A" w14:textId="77777777" w:rsidR="000856F9" w:rsidRPr="00751B2A" w:rsidRDefault="000856F9" w:rsidP="001A4C28">
            <w:pPr>
              <w:jc w:val="center"/>
              <w:rPr>
                <w:rFonts w:ascii="Century Gothic" w:hAnsi="Century Gothic"/>
                <w:b/>
                <w:sz w:val="20"/>
              </w:rPr>
            </w:pPr>
            <w:r w:rsidRPr="00751B2A">
              <w:rPr>
                <w:rFonts w:ascii="Century Gothic" w:hAnsi="Century Gothic"/>
                <w:b/>
                <w:sz w:val="20"/>
              </w:rPr>
              <w:t>Summer</w:t>
            </w:r>
          </w:p>
        </w:tc>
      </w:tr>
      <w:tr w:rsidR="009A067E" w:rsidRPr="00D97596" w14:paraId="64B33ED8" w14:textId="77777777" w:rsidTr="00B26C1A">
        <w:trPr>
          <w:cantSplit/>
          <w:trHeight w:val="221"/>
        </w:trPr>
        <w:tc>
          <w:tcPr>
            <w:tcW w:w="427" w:type="dxa"/>
            <w:vMerge w:val="restart"/>
            <w:tcBorders>
              <w:right w:val="single" w:sz="4" w:space="0" w:color="000000"/>
            </w:tcBorders>
            <w:shd w:val="clear" w:color="auto" w:fill="002060"/>
            <w:textDirection w:val="btLr"/>
            <w:vAlign w:val="center"/>
          </w:tcPr>
          <w:p w14:paraId="65B2EB8E" w14:textId="7987E139" w:rsidR="009A067E" w:rsidRPr="00751B2A" w:rsidRDefault="00225082" w:rsidP="00C7641D">
            <w:pPr>
              <w:ind w:left="113" w:right="113"/>
              <w:jc w:val="center"/>
              <w:rPr>
                <w:rFonts w:ascii="Century Gothic" w:hAnsi="Century Gothic"/>
                <w:b/>
                <w:sz w:val="20"/>
              </w:rPr>
            </w:pPr>
            <w:r>
              <w:rPr>
                <w:rFonts w:ascii="Century Gothic" w:hAnsi="Century Gothic"/>
                <w:b/>
                <w:sz w:val="20"/>
              </w:rPr>
              <w:t xml:space="preserve">English: </w:t>
            </w:r>
            <w:r w:rsidR="009A067E" w:rsidRPr="00751B2A">
              <w:rPr>
                <w:rFonts w:ascii="Century Gothic" w:hAnsi="Century Gothic"/>
                <w:b/>
                <w:sz w:val="20"/>
              </w:rPr>
              <w:t>Reading</w:t>
            </w:r>
            <w:r w:rsidR="009A067E">
              <w:rPr>
                <w:rFonts w:ascii="Century Gothic" w:hAnsi="Century Gothic"/>
                <w:b/>
                <w:sz w:val="20"/>
              </w:rPr>
              <w:t>, Writing, Spelling and V, G, P</w:t>
            </w:r>
          </w:p>
          <w:p w14:paraId="18EAB41C" w14:textId="1C038A05" w:rsidR="009A067E" w:rsidRPr="00751B2A" w:rsidRDefault="009A067E" w:rsidP="008241AF">
            <w:pPr>
              <w:ind w:left="113" w:right="113"/>
              <w:rPr>
                <w:rFonts w:ascii="Century Gothic" w:hAnsi="Century Gothic"/>
                <w:b/>
                <w:sz w:val="20"/>
              </w:rPr>
            </w:pPr>
            <w:r w:rsidRPr="00751B2A">
              <w:rPr>
                <w:rFonts w:ascii="Century Gothic" w:hAnsi="Century Gothic"/>
                <w:b/>
                <w:sz w:val="20"/>
              </w:rPr>
              <w:t>Writing</w:t>
            </w:r>
          </w:p>
        </w:tc>
        <w:tc>
          <w:tcPr>
            <w:tcW w:w="769" w:type="dxa"/>
            <w:tcBorders>
              <w:left w:val="single" w:sz="4" w:space="0" w:color="000000"/>
              <w:right w:val="single" w:sz="4" w:space="0" w:color="000000"/>
            </w:tcBorders>
            <w:shd w:val="clear" w:color="auto" w:fill="002060"/>
            <w:vAlign w:val="center"/>
          </w:tcPr>
          <w:p w14:paraId="7F0C5E53" w14:textId="49E23C6B" w:rsidR="009A067E" w:rsidRPr="00751B2A" w:rsidRDefault="009A067E" w:rsidP="008241AF">
            <w:pPr>
              <w:jc w:val="center"/>
              <w:rPr>
                <w:rFonts w:ascii="Century Gothic" w:hAnsi="Century Gothic"/>
                <w:b/>
                <w:sz w:val="20"/>
              </w:rPr>
            </w:pPr>
            <w:r w:rsidRPr="00751B2A">
              <w:rPr>
                <w:rFonts w:ascii="Century Gothic" w:hAnsi="Century Gothic"/>
                <w:b/>
                <w:sz w:val="20"/>
              </w:rPr>
              <w:t xml:space="preserve">Word </w:t>
            </w:r>
            <w:r w:rsidRPr="008A4E4A">
              <w:rPr>
                <w:rFonts w:ascii="Century Gothic" w:hAnsi="Century Gothic"/>
                <w:b/>
                <w:sz w:val="14"/>
              </w:rPr>
              <w:t>reading</w:t>
            </w:r>
          </w:p>
        </w:tc>
        <w:tc>
          <w:tcPr>
            <w:tcW w:w="9461" w:type="dxa"/>
            <w:gridSpan w:val="7"/>
            <w:tcBorders>
              <w:left w:val="single" w:sz="4" w:space="0" w:color="000000"/>
            </w:tcBorders>
            <w:vAlign w:val="center"/>
          </w:tcPr>
          <w:p w14:paraId="2ABFBD65" w14:textId="77777777" w:rsidR="00A56A4C" w:rsidRDefault="00A56A4C" w:rsidP="00A56A4C">
            <w:pPr>
              <w:jc w:val="both"/>
              <w:rPr>
                <w:rFonts w:ascii="Century Gothic" w:hAnsi="Century Gothic"/>
                <w:sz w:val="14"/>
              </w:rPr>
            </w:pPr>
            <w:r w:rsidRPr="00A56A4C">
              <w:rPr>
                <w:rFonts w:ascii="Century Gothic" w:hAnsi="Century Gothic"/>
                <w:sz w:val="14"/>
              </w:rPr>
              <w:t xml:space="preserve">Pupils should be taught to: </w:t>
            </w:r>
          </w:p>
          <w:p w14:paraId="3048BCD8" w14:textId="77777777" w:rsidR="00A56A4C" w:rsidRPr="00A56A4C" w:rsidRDefault="00A56A4C" w:rsidP="00A56A4C">
            <w:pPr>
              <w:pStyle w:val="ListParagraph"/>
              <w:numPr>
                <w:ilvl w:val="0"/>
                <w:numId w:val="29"/>
              </w:numPr>
              <w:ind w:left="401" w:hanging="283"/>
              <w:jc w:val="both"/>
              <w:rPr>
                <w:rFonts w:ascii="Century Gothic" w:hAnsi="Century Gothic"/>
                <w:sz w:val="14"/>
              </w:rPr>
            </w:pPr>
            <w:r w:rsidRPr="00A56A4C">
              <w:rPr>
                <w:rFonts w:ascii="Century Gothic" w:hAnsi="Century Gothic"/>
                <w:sz w:val="14"/>
              </w:rPr>
              <w:t>apply their growing knowledge of root words, prefixes and suffixes (etymology and morphology) as listed in English Appendix 1, both to read aloud and to understand the meaning of new words they meet</w:t>
            </w:r>
          </w:p>
          <w:p w14:paraId="7512938B" w14:textId="7E19AAEA" w:rsidR="00BD2223" w:rsidRPr="00A56A4C" w:rsidRDefault="00A56A4C" w:rsidP="00A56A4C">
            <w:pPr>
              <w:pStyle w:val="ListParagraph"/>
              <w:numPr>
                <w:ilvl w:val="0"/>
                <w:numId w:val="29"/>
              </w:numPr>
              <w:ind w:left="401" w:hanging="283"/>
              <w:jc w:val="both"/>
              <w:rPr>
                <w:rFonts w:ascii="Century Gothic" w:hAnsi="Century Gothic"/>
                <w:sz w:val="14"/>
              </w:rPr>
            </w:pPr>
            <w:r w:rsidRPr="00A56A4C">
              <w:rPr>
                <w:rFonts w:ascii="Century Gothic" w:hAnsi="Century Gothic"/>
                <w:sz w:val="14"/>
              </w:rPr>
              <w:t>read further exception words, noting the unusual correspondences between spelling and sound, and where these occur in the word</w:t>
            </w:r>
            <w:r>
              <w:rPr>
                <w:rFonts w:ascii="Century Gothic" w:hAnsi="Century Gothic"/>
                <w:sz w:val="14"/>
              </w:rPr>
              <w:t>.</w:t>
            </w:r>
          </w:p>
        </w:tc>
      </w:tr>
      <w:tr w:rsidR="009A067E" w:rsidRPr="00D97596" w14:paraId="25337F29" w14:textId="77777777" w:rsidTr="00B26C1A">
        <w:trPr>
          <w:cantSplit/>
          <w:trHeight w:val="3812"/>
        </w:trPr>
        <w:tc>
          <w:tcPr>
            <w:tcW w:w="427" w:type="dxa"/>
            <w:vMerge/>
            <w:tcBorders>
              <w:right w:val="single" w:sz="4" w:space="0" w:color="000000"/>
            </w:tcBorders>
            <w:shd w:val="clear" w:color="auto" w:fill="002060"/>
            <w:textDirection w:val="btLr"/>
          </w:tcPr>
          <w:p w14:paraId="4B7ECE58" w14:textId="7C911A82" w:rsidR="009A067E" w:rsidRPr="00751B2A" w:rsidRDefault="009A067E" w:rsidP="008241AF">
            <w:pPr>
              <w:ind w:left="113" w:right="113"/>
              <w:rPr>
                <w:rFonts w:ascii="Century Gothic" w:hAnsi="Century Gothic"/>
                <w:b/>
                <w:sz w:val="20"/>
              </w:rPr>
            </w:pPr>
          </w:p>
        </w:tc>
        <w:tc>
          <w:tcPr>
            <w:tcW w:w="769" w:type="dxa"/>
            <w:tcBorders>
              <w:left w:val="single" w:sz="4" w:space="0" w:color="000000"/>
              <w:bottom w:val="single" w:sz="4" w:space="0" w:color="000000"/>
              <w:right w:val="single" w:sz="4" w:space="0" w:color="000000"/>
            </w:tcBorders>
            <w:shd w:val="clear" w:color="auto" w:fill="002060"/>
            <w:textDirection w:val="btLr"/>
            <w:vAlign w:val="center"/>
          </w:tcPr>
          <w:p w14:paraId="71BA9C51" w14:textId="77777777" w:rsidR="009A067E" w:rsidRDefault="009A067E" w:rsidP="009A067E">
            <w:pPr>
              <w:ind w:left="113" w:right="113"/>
              <w:jc w:val="center"/>
              <w:rPr>
                <w:rFonts w:ascii="Century Gothic" w:hAnsi="Century Gothic"/>
                <w:b/>
                <w:sz w:val="11"/>
                <w:szCs w:val="11"/>
              </w:rPr>
            </w:pPr>
            <w:r>
              <w:rPr>
                <w:rFonts w:ascii="Century Gothic" w:hAnsi="Century Gothic"/>
                <w:b/>
                <w:sz w:val="11"/>
                <w:szCs w:val="11"/>
              </w:rPr>
              <w:t>Language</w:t>
            </w:r>
          </w:p>
          <w:p w14:paraId="5ABED2B2" w14:textId="3D8350AC" w:rsidR="009A067E" w:rsidRPr="008A4E4A" w:rsidRDefault="009A067E" w:rsidP="009A067E">
            <w:pPr>
              <w:ind w:left="113" w:right="113"/>
              <w:jc w:val="center"/>
              <w:rPr>
                <w:rFonts w:ascii="Century Gothic" w:hAnsi="Century Gothic"/>
                <w:b/>
                <w:sz w:val="11"/>
                <w:szCs w:val="11"/>
              </w:rPr>
            </w:pPr>
            <w:r w:rsidRPr="008A4E4A">
              <w:rPr>
                <w:rFonts w:ascii="Century Gothic" w:hAnsi="Century Gothic"/>
                <w:b/>
                <w:sz w:val="11"/>
                <w:szCs w:val="11"/>
              </w:rPr>
              <w:t>Comprehension</w:t>
            </w:r>
          </w:p>
        </w:tc>
        <w:tc>
          <w:tcPr>
            <w:tcW w:w="9461" w:type="dxa"/>
            <w:gridSpan w:val="7"/>
            <w:tcBorders>
              <w:left w:val="single" w:sz="4" w:space="0" w:color="000000"/>
            </w:tcBorders>
          </w:tcPr>
          <w:p w14:paraId="6B89D052" w14:textId="77777777" w:rsidR="00AD4383" w:rsidRDefault="00AD4383" w:rsidP="00BD2223">
            <w:pPr>
              <w:rPr>
                <w:rFonts w:ascii="Century Gothic" w:hAnsi="Century Gothic"/>
                <w:sz w:val="14"/>
              </w:rPr>
            </w:pPr>
            <w:r w:rsidRPr="00AD4383">
              <w:rPr>
                <w:rFonts w:ascii="Century Gothic" w:hAnsi="Century Gothic"/>
                <w:sz w:val="14"/>
              </w:rPr>
              <w:t xml:space="preserve">Pupils should be taught to: </w:t>
            </w:r>
          </w:p>
          <w:p w14:paraId="40BCD684" w14:textId="77777777" w:rsidR="00AD4383" w:rsidRPr="00A56A4C" w:rsidRDefault="00AD4383" w:rsidP="00A56A4C">
            <w:pPr>
              <w:pStyle w:val="ListParagraph"/>
              <w:numPr>
                <w:ilvl w:val="0"/>
                <w:numId w:val="28"/>
              </w:numPr>
              <w:ind w:left="118" w:hanging="118"/>
              <w:rPr>
                <w:rFonts w:ascii="Century Gothic" w:hAnsi="Century Gothic"/>
                <w:sz w:val="14"/>
              </w:rPr>
            </w:pPr>
            <w:r w:rsidRPr="00A56A4C">
              <w:rPr>
                <w:rFonts w:ascii="Century Gothic" w:hAnsi="Century Gothic"/>
                <w:sz w:val="14"/>
              </w:rPr>
              <w:t xml:space="preserve">develop positive attitudes to reading and understanding of what they read by: </w:t>
            </w:r>
          </w:p>
          <w:p w14:paraId="342B3DAD" w14:textId="6EAB67DF" w:rsidR="00AD4383" w:rsidRPr="00AD4383" w:rsidRDefault="00AD4383" w:rsidP="00AD4383">
            <w:pPr>
              <w:pStyle w:val="ListParagraph"/>
              <w:numPr>
                <w:ilvl w:val="0"/>
                <w:numId w:val="23"/>
              </w:numPr>
              <w:ind w:left="401" w:hanging="283"/>
              <w:rPr>
                <w:rFonts w:ascii="Century Gothic" w:hAnsi="Century Gothic"/>
                <w:sz w:val="14"/>
              </w:rPr>
            </w:pPr>
            <w:r w:rsidRPr="00AD4383">
              <w:rPr>
                <w:rFonts w:ascii="Century Gothic" w:hAnsi="Century Gothic"/>
                <w:sz w:val="14"/>
              </w:rPr>
              <w:t xml:space="preserve">listening to and discussing a wide range of fiction, poetry, plays, non-fiction and reference books or textbooks </w:t>
            </w:r>
          </w:p>
          <w:p w14:paraId="3F9CE724" w14:textId="77777777" w:rsidR="00AD4383" w:rsidRPr="00AD4383" w:rsidRDefault="00AD4383" w:rsidP="00AD4383">
            <w:pPr>
              <w:pStyle w:val="ListParagraph"/>
              <w:numPr>
                <w:ilvl w:val="0"/>
                <w:numId w:val="23"/>
              </w:numPr>
              <w:ind w:left="401" w:hanging="283"/>
              <w:rPr>
                <w:rFonts w:ascii="Century Gothic" w:hAnsi="Century Gothic"/>
                <w:sz w:val="14"/>
              </w:rPr>
            </w:pPr>
            <w:r w:rsidRPr="00AD4383">
              <w:rPr>
                <w:rFonts w:ascii="Century Gothic" w:hAnsi="Century Gothic"/>
                <w:sz w:val="14"/>
              </w:rPr>
              <w:t xml:space="preserve">reading books that are structured in different ways and reading for a range of purposes </w:t>
            </w:r>
          </w:p>
          <w:p w14:paraId="1544EFE7" w14:textId="015C2CC5" w:rsidR="00AD4383" w:rsidRPr="00AD4383" w:rsidRDefault="00AD4383" w:rsidP="00AD4383">
            <w:pPr>
              <w:pStyle w:val="ListParagraph"/>
              <w:numPr>
                <w:ilvl w:val="0"/>
                <w:numId w:val="23"/>
              </w:numPr>
              <w:ind w:left="401" w:hanging="283"/>
              <w:rPr>
                <w:rFonts w:ascii="Century Gothic" w:hAnsi="Century Gothic"/>
                <w:sz w:val="14"/>
              </w:rPr>
            </w:pPr>
            <w:r w:rsidRPr="00AD4383">
              <w:rPr>
                <w:rFonts w:ascii="Century Gothic" w:hAnsi="Century Gothic"/>
                <w:sz w:val="14"/>
              </w:rPr>
              <w:t xml:space="preserve">using dictionaries to check the meaning of words that they have read </w:t>
            </w:r>
          </w:p>
          <w:p w14:paraId="6BB94B06" w14:textId="77777777" w:rsidR="009A067E" w:rsidRDefault="00AD4383" w:rsidP="00AD4383">
            <w:pPr>
              <w:pStyle w:val="ListParagraph"/>
              <w:numPr>
                <w:ilvl w:val="0"/>
                <w:numId w:val="23"/>
              </w:numPr>
              <w:ind w:left="401" w:hanging="283"/>
              <w:rPr>
                <w:rFonts w:ascii="Century Gothic" w:hAnsi="Century Gothic"/>
                <w:sz w:val="14"/>
              </w:rPr>
            </w:pPr>
            <w:r w:rsidRPr="00AD4383">
              <w:rPr>
                <w:rFonts w:ascii="Century Gothic" w:hAnsi="Century Gothic"/>
                <w:sz w:val="14"/>
              </w:rPr>
              <w:t>increasing their familiarity with a wide range of books, including fairy stories, myths and legends, and retelling some of these orally  identifying themes and conventions in a wide range of books</w:t>
            </w:r>
          </w:p>
          <w:p w14:paraId="6EE183E8" w14:textId="77777777" w:rsidR="00A56A4C" w:rsidRPr="00A56A4C" w:rsidRDefault="00A56A4C" w:rsidP="00A56A4C">
            <w:pPr>
              <w:pStyle w:val="ListParagraph"/>
              <w:numPr>
                <w:ilvl w:val="0"/>
                <w:numId w:val="24"/>
              </w:numPr>
              <w:ind w:left="401" w:hanging="283"/>
              <w:rPr>
                <w:rFonts w:ascii="Century Gothic" w:hAnsi="Century Gothic"/>
                <w:sz w:val="14"/>
              </w:rPr>
            </w:pPr>
            <w:r w:rsidRPr="00A56A4C">
              <w:rPr>
                <w:rFonts w:ascii="Century Gothic" w:hAnsi="Century Gothic"/>
                <w:sz w:val="14"/>
              </w:rPr>
              <w:t>preparing poems and play scripts to read aloud and to perform, showing understanding through intonation, tone, volume and action</w:t>
            </w:r>
          </w:p>
          <w:p w14:paraId="6CAAFACA" w14:textId="77777777" w:rsidR="00A56A4C" w:rsidRPr="00A56A4C" w:rsidRDefault="00A56A4C" w:rsidP="00A56A4C">
            <w:pPr>
              <w:pStyle w:val="ListParagraph"/>
              <w:numPr>
                <w:ilvl w:val="0"/>
                <w:numId w:val="24"/>
              </w:numPr>
              <w:ind w:left="401" w:hanging="283"/>
              <w:rPr>
                <w:rFonts w:ascii="Century Gothic" w:hAnsi="Century Gothic"/>
                <w:sz w:val="14"/>
              </w:rPr>
            </w:pPr>
            <w:r w:rsidRPr="00A56A4C">
              <w:rPr>
                <w:rFonts w:ascii="Century Gothic" w:hAnsi="Century Gothic"/>
                <w:sz w:val="14"/>
              </w:rPr>
              <w:t>discussing words and phrases that capture the reader’s interest and imagination</w:t>
            </w:r>
          </w:p>
          <w:p w14:paraId="0C1C65E2" w14:textId="77777777" w:rsidR="00A56A4C" w:rsidRPr="00A56A4C" w:rsidRDefault="00A56A4C" w:rsidP="00A56A4C">
            <w:pPr>
              <w:pStyle w:val="ListParagraph"/>
              <w:numPr>
                <w:ilvl w:val="0"/>
                <w:numId w:val="24"/>
              </w:numPr>
              <w:ind w:left="401" w:hanging="283"/>
              <w:rPr>
                <w:rFonts w:ascii="Century Gothic" w:hAnsi="Century Gothic"/>
                <w:sz w:val="14"/>
              </w:rPr>
            </w:pPr>
            <w:r w:rsidRPr="00A56A4C">
              <w:rPr>
                <w:rFonts w:ascii="Century Gothic" w:hAnsi="Century Gothic"/>
                <w:sz w:val="14"/>
              </w:rPr>
              <w:t>recognising some different forms of poetry [for example, free verse, narrative poetry]</w:t>
            </w:r>
          </w:p>
          <w:p w14:paraId="01802E4B" w14:textId="77777777" w:rsidR="00A56A4C" w:rsidRPr="00A56A4C" w:rsidRDefault="00A56A4C" w:rsidP="00A56A4C">
            <w:pPr>
              <w:pStyle w:val="ListParagraph"/>
              <w:numPr>
                <w:ilvl w:val="0"/>
                <w:numId w:val="25"/>
              </w:numPr>
              <w:ind w:left="118" w:hanging="118"/>
              <w:rPr>
                <w:rFonts w:ascii="Century Gothic" w:hAnsi="Century Gothic"/>
                <w:sz w:val="14"/>
              </w:rPr>
            </w:pPr>
            <w:r w:rsidRPr="00A56A4C">
              <w:rPr>
                <w:rFonts w:ascii="Century Gothic" w:hAnsi="Century Gothic"/>
                <w:sz w:val="14"/>
              </w:rPr>
              <w:t xml:space="preserve">understand what they read, in books they can read independently, by: </w:t>
            </w:r>
          </w:p>
          <w:p w14:paraId="76A683F6" w14:textId="77777777" w:rsidR="00A56A4C" w:rsidRPr="00A56A4C" w:rsidRDefault="00A56A4C" w:rsidP="00A56A4C">
            <w:pPr>
              <w:pStyle w:val="ListParagraph"/>
              <w:numPr>
                <w:ilvl w:val="0"/>
                <w:numId w:val="26"/>
              </w:numPr>
              <w:ind w:left="401" w:hanging="283"/>
              <w:rPr>
                <w:rFonts w:ascii="Century Gothic" w:hAnsi="Century Gothic"/>
                <w:sz w:val="14"/>
              </w:rPr>
            </w:pPr>
            <w:r w:rsidRPr="00A56A4C">
              <w:rPr>
                <w:rFonts w:ascii="Century Gothic" w:hAnsi="Century Gothic"/>
                <w:sz w:val="14"/>
              </w:rPr>
              <w:t>checking that the text makes sense to them, discussing their understanding and explaining the meaning of words in context</w:t>
            </w:r>
          </w:p>
          <w:p w14:paraId="4A176D6F" w14:textId="77777777" w:rsidR="00A56A4C" w:rsidRPr="00A56A4C" w:rsidRDefault="00A56A4C" w:rsidP="00A56A4C">
            <w:pPr>
              <w:pStyle w:val="ListParagraph"/>
              <w:numPr>
                <w:ilvl w:val="0"/>
                <w:numId w:val="26"/>
              </w:numPr>
              <w:ind w:left="401" w:hanging="283"/>
              <w:rPr>
                <w:rFonts w:ascii="Century Gothic" w:hAnsi="Century Gothic"/>
                <w:sz w:val="14"/>
              </w:rPr>
            </w:pPr>
            <w:r w:rsidRPr="00A56A4C">
              <w:rPr>
                <w:rFonts w:ascii="Century Gothic" w:hAnsi="Century Gothic"/>
                <w:sz w:val="14"/>
              </w:rPr>
              <w:t>asking questions to improve their understanding of a text</w:t>
            </w:r>
          </w:p>
          <w:p w14:paraId="72AAAC4D" w14:textId="77777777" w:rsidR="00A56A4C" w:rsidRPr="00A56A4C" w:rsidRDefault="00A56A4C" w:rsidP="00A56A4C">
            <w:pPr>
              <w:pStyle w:val="ListParagraph"/>
              <w:numPr>
                <w:ilvl w:val="0"/>
                <w:numId w:val="26"/>
              </w:numPr>
              <w:ind w:left="401" w:hanging="283"/>
              <w:rPr>
                <w:rFonts w:ascii="Century Gothic" w:hAnsi="Century Gothic"/>
                <w:sz w:val="14"/>
              </w:rPr>
            </w:pPr>
            <w:r w:rsidRPr="00A56A4C">
              <w:rPr>
                <w:rFonts w:ascii="Century Gothic" w:hAnsi="Century Gothic"/>
                <w:sz w:val="14"/>
              </w:rPr>
              <w:t>drawing inferences such as inferring characters’ feelings, thoughts and motives from their actions, and justifying inferences with evidence</w:t>
            </w:r>
          </w:p>
          <w:p w14:paraId="6659A77B" w14:textId="77777777" w:rsidR="00A56A4C" w:rsidRPr="00A56A4C" w:rsidRDefault="00A56A4C" w:rsidP="00A56A4C">
            <w:pPr>
              <w:pStyle w:val="ListParagraph"/>
              <w:numPr>
                <w:ilvl w:val="0"/>
                <w:numId w:val="26"/>
              </w:numPr>
              <w:ind w:left="401" w:hanging="283"/>
              <w:rPr>
                <w:rFonts w:ascii="Century Gothic" w:hAnsi="Century Gothic"/>
                <w:sz w:val="14"/>
              </w:rPr>
            </w:pPr>
            <w:r w:rsidRPr="00A56A4C">
              <w:rPr>
                <w:rFonts w:ascii="Century Gothic" w:hAnsi="Century Gothic"/>
                <w:sz w:val="14"/>
              </w:rPr>
              <w:t>predicting what might happen from details stated and implied</w:t>
            </w:r>
          </w:p>
          <w:p w14:paraId="55319812" w14:textId="77777777" w:rsidR="00A56A4C" w:rsidRPr="00A56A4C" w:rsidRDefault="00A56A4C" w:rsidP="00A56A4C">
            <w:pPr>
              <w:pStyle w:val="ListParagraph"/>
              <w:numPr>
                <w:ilvl w:val="0"/>
                <w:numId w:val="26"/>
              </w:numPr>
              <w:ind w:left="401" w:hanging="283"/>
              <w:rPr>
                <w:rFonts w:ascii="Century Gothic" w:hAnsi="Century Gothic"/>
                <w:sz w:val="14"/>
              </w:rPr>
            </w:pPr>
            <w:r w:rsidRPr="00A56A4C">
              <w:rPr>
                <w:rFonts w:ascii="Century Gothic" w:hAnsi="Century Gothic"/>
                <w:sz w:val="14"/>
              </w:rPr>
              <w:t>identifying main ideas drawn from more than one paragraph and summarising these</w:t>
            </w:r>
          </w:p>
          <w:p w14:paraId="37065422" w14:textId="77777777" w:rsidR="00A56A4C" w:rsidRPr="00A56A4C" w:rsidRDefault="00A56A4C" w:rsidP="00A56A4C">
            <w:pPr>
              <w:pStyle w:val="ListParagraph"/>
              <w:numPr>
                <w:ilvl w:val="0"/>
                <w:numId w:val="26"/>
              </w:numPr>
              <w:ind w:left="401" w:hanging="283"/>
              <w:rPr>
                <w:rFonts w:ascii="Century Gothic" w:hAnsi="Century Gothic"/>
                <w:sz w:val="14"/>
              </w:rPr>
            </w:pPr>
            <w:r w:rsidRPr="00A56A4C">
              <w:rPr>
                <w:rFonts w:ascii="Century Gothic" w:hAnsi="Century Gothic"/>
                <w:sz w:val="14"/>
              </w:rPr>
              <w:t>identifying how language, structure, and presentation contribute to meaning</w:t>
            </w:r>
          </w:p>
          <w:p w14:paraId="65D03A13" w14:textId="77777777" w:rsidR="00A56A4C" w:rsidRPr="00A56A4C" w:rsidRDefault="00A56A4C" w:rsidP="00A56A4C">
            <w:pPr>
              <w:pStyle w:val="ListParagraph"/>
              <w:numPr>
                <w:ilvl w:val="0"/>
                <w:numId w:val="27"/>
              </w:numPr>
              <w:ind w:left="118" w:hanging="142"/>
              <w:rPr>
                <w:rFonts w:ascii="Century Gothic" w:hAnsi="Century Gothic"/>
                <w:sz w:val="14"/>
              </w:rPr>
            </w:pPr>
            <w:r w:rsidRPr="00A56A4C">
              <w:rPr>
                <w:rFonts w:ascii="Century Gothic" w:hAnsi="Century Gothic"/>
                <w:sz w:val="14"/>
              </w:rPr>
              <w:t>retrieve and record information from non-fiction</w:t>
            </w:r>
          </w:p>
          <w:p w14:paraId="253CB689" w14:textId="3A2E314A" w:rsidR="000241B2" w:rsidRPr="00A56A4C" w:rsidRDefault="00A56A4C" w:rsidP="00A56A4C">
            <w:pPr>
              <w:pStyle w:val="ListParagraph"/>
              <w:numPr>
                <w:ilvl w:val="0"/>
                <w:numId w:val="27"/>
              </w:numPr>
              <w:ind w:left="118" w:hanging="142"/>
              <w:rPr>
                <w:rFonts w:ascii="Century Gothic" w:hAnsi="Century Gothic"/>
                <w:sz w:val="14"/>
              </w:rPr>
            </w:pPr>
            <w:r w:rsidRPr="00A56A4C">
              <w:rPr>
                <w:rFonts w:ascii="Century Gothic" w:hAnsi="Century Gothic"/>
                <w:sz w:val="14"/>
              </w:rPr>
              <w:t>participate in discussion about both books that are read to them and those they can read for themselves, taking turns and listening to what others say.</w:t>
            </w:r>
          </w:p>
        </w:tc>
      </w:tr>
      <w:tr w:rsidR="00F6213B" w:rsidRPr="00D97596" w14:paraId="42A90694" w14:textId="77777777" w:rsidTr="00B26C1A">
        <w:trPr>
          <w:trHeight w:val="565"/>
        </w:trPr>
        <w:tc>
          <w:tcPr>
            <w:tcW w:w="427" w:type="dxa"/>
            <w:vMerge/>
            <w:tcBorders>
              <w:right w:val="single" w:sz="4" w:space="0" w:color="000000"/>
            </w:tcBorders>
            <w:shd w:val="clear" w:color="auto" w:fill="002060"/>
            <w:vAlign w:val="center"/>
          </w:tcPr>
          <w:p w14:paraId="504A7300" w14:textId="77777777" w:rsidR="00F6213B" w:rsidRPr="00C7641D" w:rsidRDefault="00F6213B" w:rsidP="008241AF">
            <w:pPr>
              <w:ind w:left="113" w:right="113"/>
              <w:rPr>
                <w:rFonts w:ascii="Century Gothic" w:hAnsi="Century Gothic"/>
                <w:sz w:val="20"/>
              </w:rPr>
            </w:pPr>
          </w:p>
        </w:tc>
        <w:tc>
          <w:tcPr>
            <w:tcW w:w="769" w:type="dxa"/>
            <w:vMerge w:val="restart"/>
            <w:tcBorders>
              <w:top w:val="single" w:sz="4" w:space="0" w:color="000000"/>
              <w:left w:val="single" w:sz="4" w:space="0" w:color="000000"/>
            </w:tcBorders>
            <w:shd w:val="clear" w:color="auto" w:fill="002060"/>
            <w:vAlign w:val="center"/>
          </w:tcPr>
          <w:p w14:paraId="532A9C01" w14:textId="0FC4ABA7" w:rsidR="00F6213B" w:rsidRPr="00C7641D" w:rsidRDefault="00F6213B" w:rsidP="00C7641D">
            <w:pPr>
              <w:jc w:val="center"/>
              <w:rPr>
                <w:rFonts w:ascii="Century Gothic" w:hAnsi="Century Gothic"/>
                <w:b/>
                <w:sz w:val="20"/>
              </w:rPr>
            </w:pPr>
            <w:r w:rsidRPr="00C7641D">
              <w:rPr>
                <w:rFonts w:ascii="Century Gothic" w:hAnsi="Century Gothic"/>
                <w:b/>
                <w:sz w:val="20"/>
              </w:rPr>
              <w:t>Text Types</w:t>
            </w:r>
          </w:p>
        </w:tc>
        <w:tc>
          <w:tcPr>
            <w:tcW w:w="9461" w:type="dxa"/>
            <w:gridSpan w:val="7"/>
            <w:shd w:val="clear" w:color="auto" w:fill="auto"/>
            <w:vAlign w:val="center"/>
          </w:tcPr>
          <w:p w14:paraId="752F9E2A" w14:textId="77777777" w:rsidR="00F6213B" w:rsidRPr="00A56A4C" w:rsidRDefault="00F6213B" w:rsidP="006C69A7">
            <w:pPr>
              <w:jc w:val="center"/>
              <w:rPr>
                <w:rFonts w:ascii="Century Gothic" w:hAnsi="Century Gothic"/>
                <w:sz w:val="16"/>
              </w:rPr>
            </w:pPr>
            <w:r w:rsidRPr="00A56A4C">
              <w:rPr>
                <w:rFonts w:ascii="Century Gothic" w:hAnsi="Century Gothic"/>
                <w:sz w:val="16"/>
              </w:rPr>
              <w:t xml:space="preserve">Text types include: wide range of fiction (including fairy stories, myths and legends, Traditional Stories, modern fiction, fiction from our literary heritage and books from other cultures and traditions), poetry, plays, non-fiction texts and reference books / text books. </w:t>
            </w:r>
          </w:p>
          <w:p w14:paraId="72D724BB" w14:textId="7D104B8F" w:rsidR="00F6213B" w:rsidRPr="00225082" w:rsidRDefault="00F6213B" w:rsidP="006C69A7">
            <w:pPr>
              <w:jc w:val="center"/>
              <w:rPr>
                <w:rFonts w:ascii="Century Gothic" w:hAnsi="Century Gothic"/>
                <w:b/>
                <w:sz w:val="16"/>
              </w:rPr>
            </w:pPr>
            <w:r w:rsidRPr="00A56A4C">
              <w:rPr>
                <w:rFonts w:ascii="Century Gothic" w:hAnsi="Century Gothic"/>
                <w:sz w:val="16"/>
              </w:rPr>
              <w:t>CLPE, Accelerated reader/ Guided reading/ Comprehension activities/ 1:1 reading – ongoing throughout the year.</w:t>
            </w:r>
          </w:p>
        </w:tc>
      </w:tr>
      <w:tr w:rsidR="00F6213B" w:rsidRPr="00D97596" w14:paraId="0187882F" w14:textId="77777777" w:rsidTr="00B26C1A">
        <w:trPr>
          <w:trHeight w:val="1001"/>
        </w:trPr>
        <w:tc>
          <w:tcPr>
            <w:tcW w:w="427" w:type="dxa"/>
            <w:vMerge/>
            <w:tcBorders>
              <w:bottom w:val="nil"/>
              <w:right w:val="single" w:sz="4" w:space="0" w:color="000000"/>
            </w:tcBorders>
            <w:shd w:val="clear" w:color="auto" w:fill="002060"/>
            <w:vAlign w:val="center"/>
          </w:tcPr>
          <w:p w14:paraId="0ED1628C" w14:textId="69F2BB4C" w:rsidR="00F6213B" w:rsidRPr="00C7641D" w:rsidRDefault="00F6213B" w:rsidP="008241AF">
            <w:pPr>
              <w:ind w:left="113" w:right="113"/>
              <w:rPr>
                <w:rFonts w:ascii="Century Gothic" w:hAnsi="Century Gothic"/>
                <w:sz w:val="20"/>
              </w:rPr>
            </w:pPr>
          </w:p>
        </w:tc>
        <w:tc>
          <w:tcPr>
            <w:tcW w:w="769" w:type="dxa"/>
            <w:vMerge/>
            <w:tcBorders>
              <w:left w:val="single" w:sz="4" w:space="0" w:color="000000"/>
              <w:bottom w:val="single" w:sz="4" w:space="0" w:color="000000"/>
            </w:tcBorders>
            <w:shd w:val="clear" w:color="auto" w:fill="002060"/>
            <w:vAlign w:val="center"/>
          </w:tcPr>
          <w:p w14:paraId="353D98CE" w14:textId="25CEF61E" w:rsidR="00F6213B" w:rsidRPr="00C7641D" w:rsidRDefault="00F6213B" w:rsidP="00C7641D">
            <w:pPr>
              <w:jc w:val="center"/>
              <w:rPr>
                <w:rFonts w:ascii="Century Gothic" w:hAnsi="Century Gothic"/>
                <w:sz w:val="20"/>
              </w:rPr>
            </w:pPr>
          </w:p>
        </w:tc>
        <w:tc>
          <w:tcPr>
            <w:tcW w:w="1640" w:type="dxa"/>
            <w:shd w:val="clear" w:color="auto" w:fill="auto"/>
            <w:vAlign w:val="center"/>
          </w:tcPr>
          <w:p w14:paraId="513B7D3B" w14:textId="77777777" w:rsidR="00141079" w:rsidRDefault="00141079" w:rsidP="00141079">
            <w:pPr>
              <w:jc w:val="center"/>
              <w:rPr>
                <w:rFonts w:ascii="Century Gothic" w:hAnsi="Century Gothic"/>
                <w:b/>
                <w:sz w:val="20"/>
              </w:rPr>
            </w:pPr>
            <w:r>
              <w:rPr>
                <w:rFonts w:ascii="Century Gothic" w:hAnsi="Century Gothic"/>
                <w:b/>
                <w:sz w:val="20"/>
              </w:rPr>
              <w:t>Picture Books</w:t>
            </w:r>
          </w:p>
          <w:p w14:paraId="11BE5F1E" w14:textId="67C46289" w:rsidR="00F6213B" w:rsidRPr="00C5512C" w:rsidRDefault="00F6213B" w:rsidP="006C69A7">
            <w:pPr>
              <w:jc w:val="center"/>
              <w:rPr>
                <w:rFonts w:ascii="Century Gothic" w:hAnsi="Century Gothic"/>
                <w:b/>
                <w:sz w:val="20"/>
              </w:rPr>
            </w:pPr>
          </w:p>
        </w:tc>
        <w:tc>
          <w:tcPr>
            <w:tcW w:w="1557" w:type="dxa"/>
            <w:shd w:val="clear" w:color="auto" w:fill="auto"/>
            <w:vAlign w:val="center"/>
          </w:tcPr>
          <w:p w14:paraId="4F53B599" w14:textId="175C5B38" w:rsidR="00141079" w:rsidRPr="00141079" w:rsidRDefault="00141079" w:rsidP="006C69A7">
            <w:pPr>
              <w:jc w:val="center"/>
              <w:rPr>
                <w:rFonts w:ascii="Century Gothic" w:hAnsi="Century Gothic"/>
                <w:b/>
                <w:sz w:val="20"/>
              </w:rPr>
            </w:pPr>
            <w:r w:rsidRPr="00141079">
              <w:rPr>
                <w:rFonts w:ascii="Century Gothic" w:hAnsi="Century Gothic"/>
                <w:b/>
                <w:sz w:val="20"/>
              </w:rPr>
              <w:t>Non-Fiction</w:t>
            </w:r>
          </w:p>
        </w:tc>
        <w:tc>
          <w:tcPr>
            <w:tcW w:w="1559" w:type="dxa"/>
            <w:shd w:val="clear" w:color="auto" w:fill="auto"/>
            <w:vAlign w:val="center"/>
          </w:tcPr>
          <w:p w14:paraId="596A9528" w14:textId="0396EC6E" w:rsidR="00F6213B" w:rsidRPr="00141079" w:rsidRDefault="008F655F" w:rsidP="006C69A7">
            <w:pPr>
              <w:jc w:val="center"/>
              <w:rPr>
                <w:rFonts w:ascii="Century Gothic" w:hAnsi="Century Gothic"/>
                <w:b/>
                <w:sz w:val="20"/>
              </w:rPr>
            </w:pPr>
            <w:r w:rsidRPr="00141079">
              <w:rPr>
                <w:rFonts w:ascii="Century Gothic" w:hAnsi="Century Gothic"/>
                <w:b/>
                <w:sz w:val="20"/>
              </w:rPr>
              <w:t>Building Stamina</w:t>
            </w:r>
          </w:p>
        </w:tc>
        <w:tc>
          <w:tcPr>
            <w:tcW w:w="1560" w:type="dxa"/>
            <w:shd w:val="clear" w:color="auto" w:fill="auto"/>
            <w:vAlign w:val="center"/>
          </w:tcPr>
          <w:p w14:paraId="68E912EB" w14:textId="3A844C91" w:rsidR="00F6213B" w:rsidRPr="00141079" w:rsidRDefault="00BD2223" w:rsidP="006C69A7">
            <w:pPr>
              <w:jc w:val="center"/>
              <w:rPr>
                <w:rFonts w:ascii="Century Gothic" w:hAnsi="Century Gothic"/>
                <w:b/>
                <w:sz w:val="20"/>
              </w:rPr>
            </w:pPr>
            <w:r w:rsidRPr="00141079">
              <w:rPr>
                <w:rFonts w:ascii="Century Gothic" w:hAnsi="Century Gothic"/>
                <w:b/>
                <w:sz w:val="20"/>
              </w:rPr>
              <w:t>Non-Fiction</w:t>
            </w:r>
          </w:p>
        </w:tc>
        <w:tc>
          <w:tcPr>
            <w:tcW w:w="1572" w:type="dxa"/>
            <w:gridSpan w:val="2"/>
            <w:shd w:val="clear" w:color="auto" w:fill="auto"/>
            <w:vAlign w:val="center"/>
          </w:tcPr>
          <w:p w14:paraId="1FE43570" w14:textId="1B95378D" w:rsidR="00F6213B" w:rsidRPr="00141079" w:rsidRDefault="008F655F" w:rsidP="008F655F">
            <w:pPr>
              <w:jc w:val="center"/>
              <w:rPr>
                <w:rFonts w:ascii="Century Gothic" w:hAnsi="Century Gothic"/>
                <w:b/>
                <w:sz w:val="20"/>
              </w:rPr>
            </w:pPr>
            <w:r w:rsidRPr="00141079">
              <w:rPr>
                <w:rFonts w:ascii="Century Gothic" w:hAnsi="Century Gothic"/>
                <w:b/>
                <w:sz w:val="20"/>
              </w:rPr>
              <w:t>Traditional Tales and Twists</w:t>
            </w:r>
          </w:p>
        </w:tc>
        <w:tc>
          <w:tcPr>
            <w:tcW w:w="1573" w:type="dxa"/>
            <w:shd w:val="clear" w:color="auto" w:fill="auto"/>
            <w:vAlign w:val="center"/>
          </w:tcPr>
          <w:p w14:paraId="5087B715" w14:textId="17496996" w:rsidR="00F6213B" w:rsidRPr="00141079" w:rsidRDefault="00141079" w:rsidP="006C69A7">
            <w:pPr>
              <w:jc w:val="center"/>
              <w:rPr>
                <w:rFonts w:ascii="Century Gothic" w:hAnsi="Century Gothic"/>
                <w:b/>
                <w:sz w:val="20"/>
              </w:rPr>
            </w:pPr>
            <w:r w:rsidRPr="00141079">
              <w:rPr>
                <w:rFonts w:ascii="Century Gothic" w:hAnsi="Century Gothic"/>
                <w:b/>
                <w:sz w:val="18"/>
              </w:rPr>
              <w:t>Contemporary Fiction</w:t>
            </w:r>
          </w:p>
        </w:tc>
      </w:tr>
      <w:tr w:rsidR="006C69A7" w:rsidRPr="00D97596" w14:paraId="2FB1B0FF" w14:textId="77777777" w:rsidTr="00B26C1A">
        <w:trPr>
          <w:trHeight w:val="1001"/>
        </w:trPr>
        <w:tc>
          <w:tcPr>
            <w:tcW w:w="427" w:type="dxa"/>
            <w:vMerge/>
            <w:tcBorders>
              <w:top w:val="nil"/>
              <w:left w:val="nil"/>
              <w:bottom w:val="single" w:sz="4" w:space="0" w:color="000000"/>
              <w:right w:val="single" w:sz="4" w:space="0" w:color="000000"/>
            </w:tcBorders>
            <w:shd w:val="clear" w:color="auto" w:fill="002060"/>
            <w:textDirection w:val="btLr"/>
          </w:tcPr>
          <w:p w14:paraId="43A2161F" w14:textId="3B0D36E4" w:rsidR="006C69A7" w:rsidRPr="00661378" w:rsidRDefault="006C69A7" w:rsidP="008241AF">
            <w:pPr>
              <w:ind w:left="113" w:right="113"/>
              <w:rPr>
                <w:rFonts w:ascii="Century Gothic" w:hAnsi="Century Gothic"/>
                <w:b/>
                <w:sz w:val="20"/>
              </w:rPr>
            </w:pPr>
          </w:p>
        </w:tc>
        <w:tc>
          <w:tcPr>
            <w:tcW w:w="769" w:type="dxa"/>
            <w:tcBorders>
              <w:top w:val="single" w:sz="4" w:space="0" w:color="000000"/>
              <w:left w:val="single" w:sz="4" w:space="0" w:color="000000"/>
              <w:bottom w:val="single" w:sz="4" w:space="0" w:color="000000"/>
              <w:right w:val="nil"/>
            </w:tcBorders>
            <w:shd w:val="clear" w:color="auto" w:fill="002060"/>
            <w:vAlign w:val="center"/>
          </w:tcPr>
          <w:p w14:paraId="3C376F04" w14:textId="77777777" w:rsidR="006C69A7" w:rsidRPr="00661378" w:rsidRDefault="006C69A7" w:rsidP="008241AF">
            <w:pPr>
              <w:jc w:val="center"/>
              <w:rPr>
                <w:rFonts w:ascii="Century Gothic" w:hAnsi="Century Gothic"/>
                <w:b/>
                <w:sz w:val="20"/>
              </w:rPr>
            </w:pPr>
          </w:p>
          <w:p w14:paraId="35AAB86E" w14:textId="39529D72" w:rsidR="006C69A7" w:rsidRPr="00661378" w:rsidRDefault="006C69A7" w:rsidP="008241AF">
            <w:pPr>
              <w:jc w:val="center"/>
              <w:rPr>
                <w:rFonts w:ascii="Century Gothic" w:hAnsi="Century Gothic"/>
                <w:b/>
                <w:sz w:val="20"/>
              </w:rPr>
            </w:pPr>
            <w:r w:rsidRPr="00661378">
              <w:rPr>
                <w:rFonts w:ascii="Century Gothic" w:hAnsi="Century Gothic"/>
                <w:b/>
                <w:sz w:val="20"/>
              </w:rPr>
              <w:t>CLPE</w:t>
            </w:r>
          </w:p>
          <w:p w14:paraId="717234D7" w14:textId="77777777" w:rsidR="006C69A7" w:rsidRPr="00661378" w:rsidRDefault="006C69A7" w:rsidP="008241AF">
            <w:pPr>
              <w:jc w:val="center"/>
              <w:rPr>
                <w:rFonts w:ascii="Century Gothic" w:hAnsi="Century Gothic"/>
                <w:b/>
                <w:sz w:val="20"/>
              </w:rPr>
            </w:pPr>
          </w:p>
        </w:tc>
        <w:tc>
          <w:tcPr>
            <w:tcW w:w="1640" w:type="dxa"/>
            <w:tcBorders>
              <w:left w:val="nil"/>
            </w:tcBorders>
            <w:shd w:val="clear" w:color="auto" w:fill="auto"/>
          </w:tcPr>
          <w:p w14:paraId="456216FD" w14:textId="7AEB568B" w:rsidR="006C69A7" w:rsidRPr="00C5512C" w:rsidRDefault="00570027" w:rsidP="001F58A9">
            <w:pPr>
              <w:jc w:val="center"/>
              <w:rPr>
                <w:rFonts w:ascii="Century Gothic" w:hAnsi="Century Gothic"/>
                <w:b/>
                <w:sz w:val="20"/>
              </w:rPr>
            </w:pPr>
            <w:r>
              <w:rPr>
                <w:rFonts w:ascii="Century Gothic" w:hAnsi="Century Gothic"/>
                <w:b/>
                <w:sz w:val="20"/>
              </w:rPr>
              <w:t xml:space="preserve">Arthur and the Golden rope </w:t>
            </w:r>
          </w:p>
        </w:tc>
        <w:tc>
          <w:tcPr>
            <w:tcW w:w="1557" w:type="dxa"/>
            <w:shd w:val="clear" w:color="auto" w:fill="auto"/>
          </w:tcPr>
          <w:p w14:paraId="5F18BD8D" w14:textId="1632188A" w:rsidR="009E4F2D" w:rsidRPr="00C5512C" w:rsidRDefault="009E4F2D" w:rsidP="004F2CB3">
            <w:pPr>
              <w:jc w:val="center"/>
              <w:rPr>
                <w:rFonts w:ascii="Century Gothic" w:hAnsi="Century Gothic"/>
                <w:b/>
                <w:sz w:val="20"/>
              </w:rPr>
            </w:pPr>
            <w:r>
              <w:rPr>
                <w:rFonts w:ascii="Century Gothic" w:hAnsi="Century Gothic"/>
                <w:b/>
                <w:sz w:val="20"/>
              </w:rPr>
              <w:t>Wolves</w:t>
            </w:r>
          </w:p>
        </w:tc>
        <w:tc>
          <w:tcPr>
            <w:tcW w:w="1559" w:type="dxa"/>
            <w:shd w:val="clear" w:color="auto" w:fill="auto"/>
          </w:tcPr>
          <w:p w14:paraId="4284E67F" w14:textId="31AD81EB" w:rsidR="008F655F" w:rsidRPr="00801183" w:rsidRDefault="00AE4AB5" w:rsidP="008F655F">
            <w:pPr>
              <w:jc w:val="center"/>
              <w:rPr>
                <w:rFonts w:ascii="Century Gothic" w:hAnsi="Century Gothic"/>
                <w:b/>
                <w:sz w:val="20"/>
              </w:rPr>
            </w:pPr>
            <w:r>
              <w:rPr>
                <w:rFonts w:ascii="Century Gothic" w:hAnsi="Century Gothic"/>
                <w:b/>
                <w:sz w:val="20"/>
              </w:rPr>
              <w:t xml:space="preserve">Wild Robot </w:t>
            </w:r>
          </w:p>
          <w:p w14:paraId="532CBBAA" w14:textId="312C4D5D" w:rsidR="00801183" w:rsidRPr="00801183" w:rsidRDefault="00801183" w:rsidP="00AE4AB5">
            <w:pPr>
              <w:jc w:val="center"/>
              <w:rPr>
                <w:rFonts w:ascii="Century Gothic" w:hAnsi="Century Gothic"/>
                <w:b/>
                <w:sz w:val="20"/>
              </w:rPr>
            </w:pPr>
          </w:p>
        </w:tc>
        <w:tc>
          <w:tcPr>
            <w:tcW w:w="1560" w:type="dxa"/>
            <w:shd w:val="clear" w:color="auto" w:fill="auto"/>
          </w:tcPr>
          <w:p w14:paraId="762842BE" w14:textId="03AA6783" w:rsidR="006C69A7" w:rsidRPr="00801183" w:rsidRDefault="009E4F2D" w:rsidP="004102F1">
            <w:pPr>
              <w:jc w:val="center"/>
              <w:rPr>
                <w:rFonts w:ascii="Century Gothic" w:hAnsi="Century Gothic"/>
                <w:b/>
                <w:sz w:val="20"/>
              </w:rPr>
            </w:pPr>
            <w:r w:rsidRPr="00801183">
              <w:rPr>
                <w:rFonts w:ascii="Century Gothic" w:hAnsi="Century Gothic"/>
                <w:b/>
                <w:sz w:val="20"/>
              </w:rPr>
              <w:t>The Great Kapok Tree</w:t>
            </w:r>
          </w:p>
        </w:tc>
        <w:tc>
          <w:tcPr>
            <w:tcW w:w="1572" w:type="dxa"/>
            <w:gridSpan w:val="2"/>
            <w:shd w:val="clear" w:color="auto" w:fill="auto"/>
          </w:tcPr>
          <w:p w14:paraId="183677EF" w14:textId="44AB7B57" w:rsidR="00034DE9" w:rsidRPr="00C5512C" w:rsidRDefault="00AE4AB5" w:rsidP="004102F1">
            <w:pPr>
              <w:jc w:val="center"/>
              <w:rPr>
                <w:rFonts w:ascii="Century Gothic" w:hAnsi="Century Gothic"/>
                <w:b/>
                <w:sz w:val="20"/>
              </w:rPr>
            </w:pPr>
            <w:r>
              <w:rPr>
                <w:rFonts w:ascii="Century Gothic" w:hAnsi="Century Gothic"/>
                <w:b/>
                <w:sz w:val="20"/>
              </w:rPr>
              <w:t>Firebird</w:t>
            </w:r>
          </w:p>
        </w:tc>
        <w:tc>
          <w:tcPr>
            <w:tcW w:w="1573" w:type="dxa"/>
            <w:shd w:val="clear" w:color="auto" w:fill="auto"/>
          </w:tcPr>
          <w:p w14:paraId="589ED293" w14:textId="11002806" w:rsidR="00806666" w:rsidRPr="00C5512C" w:rsidRDefault="00801183" w:rsidP="00806666">
            <w:pPr>
              <w:jc w:val="center"/>
              <w:rPr>
                <w:rFonts w:ascii="Century Gothic" w:hAnsi="Century Gothic"/>
                <w:b/>
                <w:sz w:val="20"/>
              </w:rPr>
            </w:pPr>
            <w:r>
              <w:rPr>
                <w:rFonts w:ascii="Century Gothic" w:hAnsi="Century Gothic"/>
                <w:b/>
                <w:sz w:val="20"/>
              </w:rPr>
              <w:t>Leon and the Place Between</w:t>
            </w:r>
          </w:p>
          <w:p w14:paraId="5E4F9FC8" w14:textId="44E33C8B" w:rsidR="006C69A7" w:rsidRPr="00C5512C" w:rsidRDefault="006C69A7" w:rsidP="004102F1">
            <w:pPr>
              <w:jc w:val="center"/>
              <w:rPr>
                <w:rFonts w:ascii="Century Gothic" w:hAnsi="Century Gothic"/>
                <w:b/>
                <w:sz w:val="20"/>
              </w:rPr>
            </w:pPr>
          </w:p>
        </w:tc>
      </w:tr>
      <w:tr w:rsidR="008241AF" w:rsidRPr="00D97596" w14:paraId="540623D4" w14:textId="77777777" w:rsidTr="00B26C1A">
        <w:trPr>
          <w:cantSplit/>
          <w:trHeight w:val="473"/>
        </w:trPr>
        <w:tc>
          <w:tcPr>
            <w:tcW w:w="1196" w:type="dxa"/>
            <w:gridSpan w:val="2"/>
            <w:tcBorders>
              <w:top w:val="nil"/>
              <w:left w:val="nil"/>
              <w:bottom w:val="nil"/>
              <w:right w:val="nil"/>
            </w:tcBorders>
            <w:shd w:val="clear" w:color="auto" w:fill="002060"/>
          </w:tcPr>
          <w:p w14:paraId="4EDFF6CF" w14:textId="77777777" w:rsidR="008241AF" w:rsidRPr="00661378" w:rsidRDefault="008241AF" w:rsidP="008241AF">
            <w:pPr>
              <w:rPr>
                <w:rFonts w:ascii="Century Gothic" w:hAnsi="Century Gothic"/>
                <w:b/>
                <w:sz w:val="20"/>
              </w:rPr>
            </w:pPr>
            <w:r w:rsidRPr="00661378">
              <w:rPr>
                <w:rFonts w:ascii="Century Gothic" w:hAnsi="Century Gothic"/>
                <w:b/>
                <w:sz w:val="20"/>
              </w:rPr>
              <w:t>Maths</w:t>
            </w:r>
          </w:p>
        </w:tc>
        <w:tc>
          <w:tcPr>
            <w:tcW w:w="9461" w:type="dxa"/>
            <w:gridSpan w:val="7"/>
            <w:tcBorders>
              <w:left w:val="nil"/>
            </w:tcBorders>
            <w:vAlign w:val="center"/>
          </w:tcPr>
          <w:p w14:paraId="4F99A2C4" w14:textId="78F26B4F" w:rsidR="008241AF" w:rsidRPr="00751B2A" w:rsidRDefault="009C2FA2" w:rsidP="008241AF">
            <w:pPr>
              <w:jc w:val="both"/>
              <w:rPr>
                <w:rFonts w:ascii="Century Gothic" w:hAnsi="Century Gothic"/>
                <w:sz w:val="20"/>
              </w:rPr>
            </w:pPr>
            <w:r w:rsidRPr="009C2FA2">
              <w:rPr>
                <w:rFonts w:ascii="Century Gothic" w:hAnsi="Century Gothic"/>
                <w:i/>
                <w:sz w:val="20"/>
              </w:rPr>
              <w:t>Adapted from White Rose Maths</w:t>
            </w:r>
            <w:r w:rsidR="008241AF" w:rsidRPr="00751B2A">
              <w:rPr>
                <w:rFonts w:ascii="Century Gothic" w:hAnsi="Century Gothic"/>
                <w:sz w:val="20"/>
              </w:rPr>
              <w:t>: Number and Place Value, Addition and Subtraction, Multiplication &amp; Division, Fractions (decimals and percentages), Measures, Geometry- Properties of Shape, Geometry- Position and Direction, Statistics, Algebra, Ratio and Proportion</w:t>
            </w:r>
          </w:p>
        </w:tc>
      </w:tr>
      <w:tr w:rsidR="000A2E8C" w:rsidRPr="00D97596" w14:paraId="4CF84A7A" w14:textId="77777777" w:rsidTr="00B26C1A">
        <w:trPr>
          <w:cantSplit/>
          <w:trHeight w:val="418"/>
        </w:trPr>
        <w:tc>
          <w:tcPr>
            <w:tcW w:w="1196" w:type="dxa"/>
            <w:gridSpan w:val="2"/>
            <w:vMerge w:val="restart"/>
            <w:tcBorders>
              <w:top w:val="nil"/>
            </w:tcBorders>
            <w:shd w:val="clear" w:color="auto" w:fill="002060"/>
          </w:tcPr>
          <w:p w14:paraId="0A994D2B" w14:textId="77777777" w:rsidR="000A2E8C" w:rsidRPr="00751B2A" w:rsidRDefault="000A2E8C" w:rsidP="000A2E8C">
            <w:pPr>
              <w:rPr>
                <w:rFonts w:ascii="Century Gothic" w:hAnsi="Century Gothic"/>
                <w:b/>
                <w:sz w:val="20"/>
              </w:rPr>
            </w:pPr>
            <w:r w:rsidRPr="00751B2A">
              <w:rPr>
                <w:rFonts w:ascii="Century Gothic" w:hAnsi="Century Gothic"/>
                <w:b/>
                <w:sz w:val="20"/>
              </w:rPr>
              <w:t>Science</w:t>
            </w:r>
          </w:p>
        </w:tc>
        <w:tc>
          <w:tcPr>
            <w:tcW w:w="1640" w:type="dxa"/>
            <w:tcBorders>
              <w:top w:val="single" w:sz="6" w:space="0" w:color="auto"/>
              <w:left w:val="single" w:sz="6" w:space="0" w:color="auto"/>
              <w:bottom w:val="single" w:sz="6" w:space="0" w:color="auto"/>
              <w:right w:val="single" w:sz="6" w:space="0" w:color="auto"/>
            </w:tcBorders>
            <w:shd w:val="clear" w:color="auto" w:fill="FFFFFF"/>
            <w:vAlign w:val="center"/>
          </w:tcPr>
          <w:p w14:paraId="3632133C" w14:textId="2EABCCBA" w:rsidR="000A2E8C" w:rsidRPr="00751B2A" w:rsidRDefault="00AE4AB5" w:rsidP="000A2E8C">
            <w:pPr>
              <w:jc w:val="center"/>
              <w:rPr>
                <w:rFonts w:ascii="Century Gothic" w:hAnsi="Century Gothic"/>
                <w:b/>
                <w:sz w:val="20"/>
              </w:rPr>
            </w:pPr>
            <w:r>
              <w:rPr>
                <w:rFonts w:ascii="Century Gothic" w:hAnsi="Century Gothic"/>
                <w:b/>
                <w:sz w:val="20"/>
              </w:rPr>
              <w:t>Animals including Humans</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3A18A982" w14:textId="5925DFF2" w:rsidR="000A2E8C" w:rsidRPr="00751B2A" w:rsidRDefault="00AE4AB5" w:rsidP="000A2E8C">
            <w:pPr>
              <w:jc w:val="center"/>
              <w:rPr>
                <w:rFonts w:ascii="Century Gothic" w:hAnsi="Century Gothic"/>
                <w:b/>
                <w:sz w:val="20"/>
              </w:rPr>
            </w:pPr>
            <w:r>
              <w:rPr>
                <w:rFonts w:ascii="Century Gothic" w:hAnsi="Century Gothic"/>
                <w:b/>
                <w:sz w:val="20"/>
              </w:rPr>
              <w:t>Rocks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F2BA95B" w14:textId="7046CD08" w:rsidR="000A2E8C" w:rsidRPr="00751B2A" w:rsidRDefault="00AE4AB5" w:rsidP="000A2E8C">
            <w:pPr>
              <w:jc w:val="center"/>
              <w:rPr>
                <w:rFonts w:ascii="Century Gothic" w:hAnsi="Century Gothic"/>
                <w:b/>
                <w:sz w:val="20"/>
              </w:rPr>
            </w:pPr>
            <w:r>
              <w:rPr>
                <w:rFonts w:ascii="Century Gothic" w:hAnsi="Century Gothic"/>
                <w:b/>
                <w:sz w:val="20"/>
              </w:rPr>
              <w:t xml:space="preserve">Fossils and Soils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90CECB0" w14:textId="209B598C" w:rsidR="000A2E8C" w:rsidRPr="00751B2A" w:rsidRDefault="00AE4AB5" w:rsidP="000A2E8C">
            <w:pPr>
              <w:jc w:val="center"/>
              <w:rPr>
                <w:rFonts w:ascii="Century Gothic" w:hAnsi="Century Gothic"/>
                <w:b/>
                <w:sz w:val="20"/>
              </w:rPr>
            </w:pPr>
            <w:r>
              <w:rPr>
                <w:rFonts w:ascii="Century Gothic" w:hAnsi="Century Gothic"/>
                <w:b/>
                <w:sz w:val="20"/>
              </w:rPr>
              <w:t>Light</w:t>
            </w:r>
          </w:p>
        </w:tc>
        <w:tc>
          <w:tcPr>
            <w:tcW w:w="1561" w:type="dxa"/>
            <w:tcBorders>
              <w:top w:val="single" w:sz="6" w:space="0" w:color="auto"/>
              <w:left w:val="single" w:sz="6" w:space="0" w:color="auto"/>
              <w:bottom w:val="single" w:sz="6" w:space="0" w:color="auto"/>
              <w:right w:val="single" w:sz="6" w:space="0" w:color="auto"/>
            </w:tcBorders>
            <w:shd w:val="clear" w:color="auto" w:fill="FFFFFF"/>
            <w:vAlign w:val="center"/>
          </w:tcPr>
          <w:p w14:paraId="6FE0F39A" w14:textId="0B85FDC1" w:rsidR="000A2E8C" w:rsidRPr="00C5512C" w:rsidRDefault="00AE4AB5" w:rsidP="000A2E8C">
            <w:pPr>
              <w:jc w:val="center"/>
              <w:rPr>
                <w:rFonts w:ascii="Century Gothic" w:hAnsi="Century Gothic"/>
                <w:b/>
                <w:sz w:val="20"/>
              </w:rPr>
            </w:pPr>
            <w:r>
              <w:rPr>
                <w:rFonts w:ascii="Century Gothic" w:hAnsi="Century Gothic"/>
                <w:b/>
                <w:sz w:val="20"/>
              </w:rPr>
              <w:t>Plants</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68725F" w14:textId="79BD0BDC" w:rsidR="000A2E8C" w:rsidRPr="00C5512C" w:rsidRDefault="00AE4AB5" w:rsidP="000A2E8C">
            <w:pPr>
              <w:jc w:val="center"/>
              <w:rPr>
                <w:rFonts w:ascii="Century Gothic" w:hAnsi="Century Gothic"/>
                <w:b/>
                <w:sz w:val="20"/>
              </w:rPr>
            </w:pPr>
            <w:r>
              <w:rPr>
                <w:rFonts w:ascii="Century Gothic" w:hAnsi="Century Gothic"/>
                <w:b/>
                <w:sz w:val="20"/>
              </w:rPr>
              <w:t xml:space="preserve">Forces and Magnets </w:t>
            </w:r>
          </w:p>
        </w:tc>
      </w:tr>
      <w:tr w:rsidR="006C69A7" w:rsidRPr="00D97596" w14:paraId="3A26CBB8" w14:textId="77777777" w:rsidTr="00B26C1A">
        <w:trPr>
          <w:cantSplit/>
          <w:trHeight w:val="216"/>
        </w:trPr>
        <w:tc>
          <w:tcPr>
            <w:tcW w:w="1196" w:type="dxa"/>
            <w:gridSpan w:val="2"/>
            <w:vMerge/>
            <w:shd w:val="clear" w:color="auto" w:fill="002060"/>
          </w:tcPr>
          <w:p w14:paraId="6C4E0B5A" w14:textId="77777777" w:rsidR="006C69A7" w:rsidRPr="00751B2A" w:rsidRDefault="006C69A7" w:rsidP="006C69A7">
            <w:pPr>
              <w:rPr>
                <w:rFonts w:ascii="Century Gothic" w:hAnsi="Century Gothic"/>
                <w:b/>
                <w:sz w:val="20"/>
              </w:rPr>
            </w:pPr>
          </w:p>
        </w:tc>
        <w:tc>
          <w:tcPr>
            <w:tcW w:w="9461" w:type="dxa"/>
            <w:gridSpan w:val="7"/>
          </w:tcPr>
          <w:p w14:paraId="3556921A" w14:textId="77777777" w:rsidR="00A56A4C" w:rsidRPr="00A56A4C" w:rsidRDefault="00A56A4C" w:rsidP="00A56A4C">
            <w:pPr>
              <w:textAlignment w:val="baseline"/>
              <w:rPr>
                <w:rFonts w:ascii="Century Gothic" w:hAnsi="Century Gothic"/>
                <w:i/>
                <w:sz w:val="14"/>
              </w:rPr>
            </w:pPr>
            <w:r w:rsidRPr="00A56A4C">
              <w:rPr>
                <w:rFonts w:ascii="Century Gothic" w:hAnsi="Century Gothic"/>
                <w:i/>
                <w:iCs/>
                <w:sz w:val="14"/>
              </w:rPr>
              <w:t>Working Scientifically taught throughout the year:</w:t>
            </w:r>
            <w:r w:rsidRPr="00A56A4C">
              <w:rPr>
                <w:rFonts w:ascii="Century Gothic" w:hAnsi="Century Gothic"/>
                <w:i/>
                <w:sz w:val="14"/>
              </w:rPr>
              <w:t> </w:t>
            </w:r>
          </w:p>
          <w:p w14:paraId="552FC8D5" w14:textId="753E0561" w:rsidR="00A56A4C" w:rsidRPr="00A56A4C" w:rsidRDefault="00141079" w:rsidP="00A56A4C">
            <w:pPr>
              <w:textAlignment w:val="baseline"/>
              <w:rPr>
                <w:rFonts w:ascii="Century Gothic" w:hAnsi="Century Gothic"/>
                <w:sz w:val="14"/>
              </w:rPr>
            </w:pPr>
            <w:r>
              <w:rPr>
                <w:rFonts w:ascii="Century Gothic" w:hAnsi="Century Gothic"/>
                <w:sz w:val="14"/>
              </w:rPr>
              <w:t>During years 3</w:t>
            </w:r>
            <w:r w:rsidR="00A56A4C" w:rsidRPr="00A56A4C">
              <w:rPr>
                <w:rFonts w:ascii="Century Gothic" w:hAnsi="Century Gothic"/>
                <w:sz w:val="14"/>
              </w:rPr>
              <w:t>, pupils should be taught to use the following practical scientific methods, processes and skills through the teaching of the programme of study content:  </w:t>
            </w:r>
          </w:p>
          <w:p w14:paraId="253887F8"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asking relevant questions and using different types of scientific enquiries to answer them </w:t>
            </w:r>
          </w:p>
          <w:p w14:paraId="04C500DA"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setting up simple practical enquiries, comparative and fair tests </w:t>
            </w:r>
          </w:p>
          <w:p w14:paraId="14BE50D0"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making systematic and careful observations and, where appropriate, taking accurate measurements using standard units, using a range of equipment, including thermometers and data loggers </w:t>
            </w:r>
          </w:p>
          <w:p w14:paraId="642EF614"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gathering, recording, classifying and presenting data in a variety of ways to help in answering questions </w:t>
            </w:r>
          </w:p>
          <w:p w14:paraId="78A35825"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recording findings using simple scientific language, drawings, labelled diagrams, keys, bar charts, and tables </w:t>
            </w:r>
          </w:p>
          <w:p w14:paraId="2D797F73"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reporting on findings from enquiries, including oral and written explanations, displays or presentations of results and conclusions </w:t>
            </w:r>
          </w:p>
          <w:p w14:paraId="291B29EF"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using results to draw simple conclusions, make predictions for new values, suggest improvements and raise further questions </w:t>
            </w:r>
          </w:p>
          <w:p w14:paraId="1224706C"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identifying differences, similarities or changes related to simple scientific ideas and processes </w:t>
            </w:r>
          </w:p>
          <w:p w14:paraId="1AF9945C" w14:textId="77777777" w:rsidR="00A56A4C" w:rsidRPr="00A56A4C" w:rsidRDefault="00A56A4C" w:rsidP="00A56A4C">
            <w:pPr>
              <w:numPr>
                <w:ilvl w:val="0"/>
                <w:numId w:val="30"/>
              </w:numPr>
              <w:textAlignment w:val="baseline"/>
              <w:rPr>
                <w:rFonts w:ascii="Century Gothic" w:hAnsi="Century Gothic"/>
                <w:sz w:val="14"/>
              </w:rPr>
            </w:pPr>
            <w:r w:rsidRPr="00A56A4C">
              <w:rPr>
                <w:rFonts w:ascii="Century Gothic" w:hAnsi="Century Gothic"/>
                <w:sz w:val="14"/>
              </w:rPr>
              <w:t>using straightforward scientific evidence to answer questions or to support their findings. </w:t>
            </w:r>
          </w:p>
          <w:p w14:paraId="09165E28" w14:textId="78EC758E" w:rsidR="006C69A7" w:rsidRPr="00751B2A" w:rsidRDefault="006C69A7" w:rsidP="00A56A4C">
            <w:pPr>
              <w:textAlignment w:val="baseline"/>
              <w:rPr>
                <w:rFonts w:ascii="Century Gothic" w:hAnsi="Century Gothic"/>
                <w:i/>
                <w:sz w:val="20"/>
              </w:rPr>
            </w:pPr>
          </w:p>
        </w:tc>
      </w:tr>
      <w:tr w:rsidR="006C69A7" w:rsidRPr="00D97596" w14:paraId="72F67192" w14:textId="77777777" w:rsidTr="00B26C1A">
        <w:trPr>
          <w:cantSplit/>
          <w:trHeight w:val="200"/>
        </w:trPr>
        <w:tc>
          <w:tcPr>
            <w:tcW w:w="1196" w:type="dxa"/>
            <w:gridSpan w:val="2"/>
            <w:shd w:val="clear" w:color="auto" w:fill="002060"/>
          </w:tcPr>
          <w:p w14:paraId="7D622B9B" w14:textId="77777777" w:rsidR="006C69A7" w:rsidRPr="00751B2A" w:rsidRDefault="006C69A7" w:rsidP="006C69A7">
            <w:pPr>
              <w:rPr>
                <w:rFonts w:ascii="Century Gothic" w:hAnsi="Century Gothic"/>
                <w:b/>
                <w:sz w:val="16"/>
              </w:rPr>
            </w:pPr>
            <w:r w:rsidRPr="00751B2A">
              <w:rPr>
                <w:rFonts w:ascii="Century Gothic" w:hAnsi="Century Gothic"/>
                <w:b/>
                <w:sz w:val="16"/>
              </w:rPr>
              <w:t>Computing</w:t>
            </w:r>
          </w:p>
        </w:tc>
        <w:tc>
          <w:tcPr>
            <w:tcW w:w="1640" w:type="dxa"/>
            <w:vAlign w:val="center"/>
          </w:tcPr>
          <w:p w14:paraId="040BD8E8" w14:textId="14E643E2" w:rsidR="006C69A7" w:rsidRPr="00225082" w:rsidRDefault="00225082" w:rsidP="006C69A7">
            <w:pPr>
              <w:jc w:val="center"/>
              <w:rPr>
                <w:rFonts w:ascii="Century Gothic" w:hAnsi="Century Gothic"/>
                <w:b/>
                <w:sz w:val="20"/>
              </w:rPr>
            </w:pPr>
            <w:r w:rsidRPr="00225082">
              <w:rPr>
                <w:rFonts w:ascii="Century Gothic" w:hAnsi="Century Gothic"/>
                <w:b/>
                <w:sz w:val="20"/>
              </w:rPr>
              <w:t xml:space="preserve">Computing Systems and Networks - Connecting Computers </w:t>
            </w:r>
          </w:p>
        </w:tc>
        <w:tc>
          <w:tcPr>
            <w:tcW w:w="1557" w:type="dxa"/>
            <w:vAlign w:val="center"/>
          </w:tcPr>
          <w:p w14:paraId="2D2C5DB0" w14:textId="5FBA245B" w:rsidR="006C69A7" w:rsidRPr="00225082" w:rsidRDefault="00225082" w:rsidP="006C69A7">
            <w:pPr>
              <w:jc w:val="center"/>
              <w:rPr>
                <w:rFonts w:ascii="Century Gothic" w:hAnsi="Century Gothic"/>
                <w:b/>
                <w:sz w:val="20"/>
              </w:rPr>
            </w:pPr>
            <w:r w:rsidRPr="00225082">
              <w:rPr>
                <w:rFonts w:ascii="Century Gothic" w:hAnsi="Century Gothic"/>
                <w:b/>
                <w:sz w:val="20"/>
              </w:rPr>
              <w:t>Creating Media Animations</w:t>
            </w:r>
          </w:p>
        </w:tc>
        <w:tc>
          <w:tcPr>
            <w:tcW w:w="1559" w:type="dxa"/>
            <w:vAlign w:val="center"/>
          </w:tcPr>
          <w:p w14:paraId="43D7FA46" w14:textId="673812E7" w:rsidR="006C69A7" w:rsidRPr="00225082" w:rsidRDefault="00225082" w:rsidP="006C69A7">
            <w:pPr>
              <w:jc w:val="center"/>
              <w:rPr>
                <w:rFonts w:ascii="Century Gothic" w:hAnsi="Century Gothic"/>
                <w:b/>
                <w:sz w:val="20"/>
              </w:rPr>
            </w:pPr>
            <w:r w:rsidRPr="00225082">
              <w:rPr>
                <w:rFonts w:ascii="Century Gothic" w:hAnsi="Century Gothic"/>
                <w:b/>
                <w:sz w:val="20"/>
              </w:rPr>
              <w:t>Programming A Sequencing in Music</w:t>
            </w:r>
          </w:p>
        </w:tc>
        <w:tc>
          <w:tcPr>
            <w:tcW w:w="1560" w:type="dxa"/>
            <w:vAlign w:val="center"/>
          </w:tcPr>
          <w:p w14:paraId="5F5E938C" w14:textId="328E8FC1" w:rsidR="006C69A7" w:rsidRPr="00225082" w:rsidRDefault="00225082" w:rsidP="006C69A7">
            <w:pPr>
              <w:jc w:val="center"/>
              <w:rPr>
                <w:rFonts w:ascii="Century Gothic" w:hAnsi="Century Gothic"/>
                <w:b/>
                <w:sz w:val="20"/>
              </w:rPr>
            </w:pPr>
            <w:r w:rsidRPr="00225082">
              <w:rPr>
                <w:rFonts w:ascii="Century Gothic" w:hAnsi="Century Gothic"/>
                <w:b/>
                <w:sz w:val="20"/>
              </w:rPr>
              <w:t>Data and Information – Branching Databases</w:t>
            </w:r>
          </w:p>
        </w:tc>
        <w:tc>
          <w:tcPr>
            <w:tcW w:w="1572" w:type="dxa"/>
            <w:gridSpan w:val="2"/>
            <w:vAlign w:val="center"/>
          </w:tcPr>
          <w:p w14:paraId="39E22CBA" w14:textId="5AA2EBFB" w:rsidR="006C69A7" w:rsidRPr="00225082" w:rsidRDefault="00225082" w:rsidP="006C69A7">
            <w:pPr>
              <w:jc w:val="center"/>
              <w:rPr>
                <w:rFonts w:ascii="Century Gothic" w:hAnsi="Century Gothic"/>
                <w:b/>
                <w:sz w:val="20"/>
              </w:rPr>
            </w:pPr>
            <w:r w:rsidRPr="00225082">
              <w:rPr>
                <w:rFonts w:ascii="Century Gothic" w:hAnsi="Century Gothic"/>
                <w:b/>
                <w:sz w:val="20"/>
              </w:rPr>
              <w:t>Creating Media – Desktop Publishing</w:t>
            </w:r>
          </w:p>
        </w:tc>
        <w:tc>
          <w:tcPr>
            <w:tcW w:w="1573" w:type="dxa"/>
            <w:vAlign w:val="center"/>
          </w:tcPr>
          <w:p w14:paraId="6132BFD6" w14:textId="60C6FA55" w:rsidR="006C69A7" w:rsidRPr="00225082" w:rsidRDefault="00225082" w:rsidP="006C69A7">
            <w:pPr>
              <w:jc w:val="center"/>
              <w:rPr>
                <w:rFonts w:ascii="Century Gothic" w:hAnsi="Century Gothic"/>
                <w:b/>
                <w:sz w:val="20"/>
              </w:rPr>
            </w:pPr>
            <w:r w:rsidRPr="00225082">
              <w:rPr>
                <w:rFonts w:ascii="Century Gothic" w:hAnsi="Century Gothic"/>
                <w:b/>
                <w:sz w:val="20"/>
              </w:rPr>
              <w:t>Programming B – Events and Actions</w:t>
            </w:r>
          </w:p>
        </w:tc>
      </w:tr>
      <w:tr w:rsidR="00113E45" w:rsidRPr="00D97596" w14:paraId="45661A91" w14:textId="77777777" w:rsidTr="00B26C1A">
        <w:trPr>
          <w:cantSplit/>
          <w:trHeight w:val="200"/>
        </w:trPr>
        <w:tc>
          <w:tcPr>
            <w:tcW w:w="1196" w:type="dxa"/>
            <w:gridSpan w:val="2"/>
            <w:shd w:val="clear" w:color="auto" w:fill="002060"/>
          </w:tcPr>
          <w:p w14:paraId="6974E26D" w14:textId="549952DB" w:rsidR="00113E45" w:rsidRPr="00F67EA2" w:rsidRDefault="00113E45" w:rsidP="00113E45">
            <w:pPr>
              <w:rPr>
                <w:rFonts w:ascii="Century Gothic" w:hAnsi="Century Gothic"/>
                <w:b/>
                <w:sz w:val="18"/>
              </w:rPr>
            </w:pPr>
            <w:r w:rsidRPr="00F67EA2">
              <w:rPr>
                <w:rFonts w:ascii="Century Gothic" w:hAnsi="Century Gothic"/>
                <w:b/>
                <w:sz w:val="18"/>
              </w:rPr>
              <w:lastRenderedPageBreak/>
              <w:t>Online Safety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4812C86A" w14:textId="77777777" w:rsidR="00113E45" w:rsidRDefault="00113E45" w:rsidP="00113E45">
            <w:pPr>
              <w:pStyle w:val="paragraph"/>
              <w:spacing w:before="0" w:beforeAutospacing="0" w:after="0" w:afterAutospacing="0"/>
              <w:jc w:val="center"/>
              <w:textAlignment w:val="baseline"/>
              <w:divId w:val="547230404"/>
              <w:rPr>
                <w:rFonts w:ascii="Segoe UI" w:hAnsi="Segoe UI" w:cs="Segoe UI"/>
                <w:sz w:val="18"/>
                <w:szCs w:val="18"/>
              </w:rPr>
            </w:pPr>
            <w:r>
              <w:rPr>
                <w:rStyle w:val="normaltextrun"/>
                <w:rFonts w:ascii="Century Gothic" w:hAnsi="Century Gothic" w:cs="Segoe UI"/>
                <w:b/>
                <w:bCs/>
                <w:sz w:val="20"/>
                <w:szCs w:val="20"/>
              </w:rPr>
              <w:t>Cyberbullying</w:t>
            </w:r>
            <w:r>
              <w:rPr>
                <w:rStyle w:val="eop"/>
                <w:rFonts w:ascii="Century Gothic" w:hAnsi="Century Gothic" w:cs="Segoe UI"/>
                <w:sz w:val="20"/>
                <w:szCs w:val="20"/>
              </w:rPr>
              <w:t> </w:t>
            </w:r>
          </w:p>
          <w:p w14:paraId="441F6FF3" w14:textId="139F5A62" w:rsidR="00113E45" w:rsidRPr="000472A0" w:rsidRDefault="004D12E0" w:rsidP="00113E45">
            <w:pPr>
              <w:jc w:val="center"/>
              <w:rPr>
                <w:rFonts w:ascii="Century Gothic" w:hAnsi="Century Gothic"/>
                <w:b/>
                <w:sz w:val="20"/>
              </w:rPr>
            </w:pPr>
            <w:hyperlink r:id="rId8" w:tgtFrame="_blank" w:history="1">
              <w:r w:rsidR="00113E45">
                <w:rPr>
                  <w:rStyle w:val="normaltextrun"/>
                  <w:rFonts w:ascii="Century Gothic" w:hAnsi="Century Gothic" w:cs="Segoe UI"/>
                  <w:b/>
                  <w:bCs/>
                  <w:color w:val="0000FF"/>
                  <w:sz w:val="16"/>
                  <w:szCs w:val="16"/>
                  <w:u w:val="single"/>
                </w:rPr>
                <w:t>Computing: Online Safety: Cyberbullying Year 4 Lesson Pack 1 (twinkl.co.uk)</w:t>
              </w:r>
            </w:hyperlink>
            <w:r w:rsidR="00113E45">
              <w:rPr>
                <w:rStyle w:val="eop"/>
                <w:rFonts w:ascii="Century Gothic" w:hAnsi="Century Gothic" w:cs="Segoe UI"/>
                <w:sz w:val="16"/>
                <w:szCs w:val="16"/>
              </w:rPr>
              <w:t> </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635B2D34" w14:textId="77777777" w:rsidR="00113E45" w:rsidRDefault="00113E45" w:rsidP="00113E45">
            <w:pPr>
              <w:pStyle w:val="paragraph"/>
              <w:spacing w:before="0" w:beforeAutospacing="0" w:after="0" w:afterAutospacing="0"/>
              <w:jc w:val="center"/>
              <w:textAlignment w:val="baseline"/>
              <w:divId w:val="379742789"/>
              <w:rPr>
                <w:rFonts w:ascii="Segoe UI" w:hAnsi="Segoe UI" w:cs="Segoe UI"/>
                <w:sz w:val="18"/>
                <w:szCs w:val="18"/>
              </w:rPr>
            </w:pPr>
            <w:r>
              <w:rPr>
                <w:rStyle w:val="normaltextrun"/>
                <w:rFonts w:ascii="Century Gothic" w:hAnsi="Century Gothic" w:cs="Segoe UI"/>
                <w:b/>
                <w:bCs/>
                <w:sz w:val="20"/>
                <w:szCs w:val="20"/>
              </w:rPr>
              <w:t>Emailing</w:t>
            </w:r>
            <w:r>
              <w:rPr>
                <w:rStyle w:val="eop"/>
                <w:rFonts w:ascii="Century Gothic" w:hAnsi="Century Gothic" w:cs="Segoe UI"/>
                <w:sz w:val="20"/>
                <w:szCs w:val="20"/>
              </w:rPr>
              <w:t> </w:t>
            </w:r>
          </w:p>
          <w:p w14:paraId="05169CE4" w14:textId="3BE2084C" w:rsidR="00113E45" w:rsidRPr="000472A0" w:rsidRDefault="004D12E0" w:rsidP="00113E45">
            <w:pPr>
              <w:jc w:val="center"/>
              <w:rPr>
                <w:rFonts w:ascii="Century Gothic" w:hAnsi="Century Gothic"/>
                <w:b/>
                <w:sz w:val="20"/>
              </w:rPr>
            </w:pPr>
            <w:hyperlink r:id="rId9" w:tgtFrame="_blank" w:history="1">
              <w:r w:rsidR="00113E45">
                <w:rPr>
                  <w:rStyle w:val="normaltextrun"/>
                  <w:rFonts w:ascii="Century Gothic" w:hAnsi="Century Gothic" w:cs="Segoe UI"/>
                  <w:b/>
                  <w:bCs/>
                  <w:color w:val="0000FF"/>
                  <w:sz w:val="16"/>
                  <w:szCs w:val="16"/>
                  <w:u w:val="single"/>
                </w:rPr>
                <w:t xml:space="preserve">Computing: Online Safety: Emailing Year </w:t>
              </w:r>
              <w:r w:rsidR="00113E45">
                <w:rPr>
                  <w:rStyle w:val="normaltextrun"/>
                  <w:rFonts w:ascii="Century Gothic" w:hAnsi="Century Gothic" w:cs="Segoe UI"/>
                  <w:b/>
                  <w:bCs/>
                  <w:color w:val="0000FF"/>
                  <w:sz w:val="20"/>
                  <w:u w:val="single"/>
                </w:rPr>
                <w:t>3</w:t>
              </w:r>
              <w:r w:rsidR="00113E45">
                <w:rPr>
                  <w:rStyle w:val="normaltextrun"/>
                  <w:rFonts w:ascii="Century Gothic" w:hAnsi="Century Gothic" w:cs="Segoe UI"/>
                  <w:b/>
                  <w:bCs/>
                  <w:color w:val="0000FF"/>
                  <w:sz w:val="16"/>
                  <w:szCs w:val="16"/>
                  <w:u w:val="single"/>
                </w:rPr>
                <w:t xml:space="preserve"> Lesson Pack 4 (twinkl.co.uk)</w:t>
              </w:r>
            </w:hyperlink>
            <w:r w:rsidR="00113E45">
              <w:rPr>
                <w:rStyle w:val="eop"/>
                <w:rFonts w:ascii="Century Gothic" w:hAnsi="Century Gothic" w:cs="Segoe UI"/>
                <w:sz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9650E5E" w14:textId="77777777" w:rsidR="00113E45" w:rsidRDefault="00113E45" w:rsidP="00113E45">
            <w:pPr>
              <w:pStyle w:val="paragraph"/>
              <w:spacing w:before="0" w:beforeAutospacing="0" w:after="0" w:afterAutospacing="0"/>
              <w:jc w:val="center"/>
              <w:textAlignment w:val="baseline"/>
              <w:divId w:val="995377473"/>
              <w:rPr>
                <w:rFonts w:ascii="Segoe UI" w:hAnsi="Segoe UI" w:cs="Segoe UI"/>
                <w:sz w:val="18"/>
                <w:szCs w:val="18"/>
              </w:rPr>
            </w:pPr>
            <w:r>
              <w:rPr>
                <w:rStyle w:val="normaltextrun"/>
                <w:rFonts w:ascii="Century Gothic" w:hAnsi="Century Gothic" w:cs="Segoe UI"/>
                <w:b/>
                <w:bCs/>
                <w:sz w:val="20"/>
                <w:szCs w:val="20"/>
              </w:rPr>
              <w:t>Party Planners</w:t>
            </w:r>
            <w:r>
              <w:rPr>
                <w:rStyle w:val="eop"/>
                <w:rFonts w:ascii="Century Gothic" w:hAnsi="Century Gothic" w:cs="Segoe UI"/>
                <w:sz w:val="20"/>
                <w:szCs w:val="20"/>
              </w:rPr>
              <w:t> </w:t>
            </w:r>
          </w:p>
          <w:p w14:paraId="4F8D819D" w14:textId="64E52648" w:rsidR="00113E45" w:rsidRPr="000472A0" w:rsidRDefault="004D12E0" w:rsidP="00113E45">
            <w:pPr>
              <w:jc w:val="center"/>
              <w:rPr>
                <w:rFonts w:ascii="Century Gothic" w:hAnsi="Century Gothic"/>
                <w:b/>
                <w:sz w:val="20"/>
              </w:rPr>
            </w:pPr>
            <w:hyperlink r:id="rId10" w:tgtFrame="_blank" w:history="1">
              <w:r w:rsidR="00113E45">
                <w:rPr>
                  <w:rStyle w:val="normaltextrun"/>
                  <w:rFonts w:ascii="Century Gothic" w:hAnsi="Century Gothic" w:cs="Segoe UI"/>
                  <w:b/>
                  <w:bCs/>
                  <w:color w:val="0000FF"/>
                  <w:sz w:val="16"/>
                  <w:szCs w:val="16"/>
                  <w:u w:val="single"/>
                </w:rPr>
                <w:t>Computing: Online Safety: Party Planners Year 3 Lesson Pack 6 (twinkl.co.uk)</w:t>
              </w:r>
            </w:hyperlink>
            <w:r w:rsidR="00113E45">
              <w:rPr>
                <w:rStyle w:val="eop"/>
                <w:rFonts w:ascii="Century Gothic" w:hAnsi="Century Gothic" w:cs="Segoe UI"/>
                <w:sz w:val="16"/>
                <w:szCs w:val="16"/>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5FA74D8" w14:textId="77777777" w:rsidR="00113E45" w:rsidRDefault="00113E45" w:rsidP="00113E45">
            <w:pPr>
              <w:pStyle w:val="paragraph"/>
              <w:spacing w:before="0" w:beforeAutospacing="0" w:after="0" w:afterAutospacing="0"/>
              <w:jc w:val="center"/>
              <w:textAlignment w:val="baseline"/>
              <w:divId w:val="132454412"/>
              <w:rPr>
                <w:rFonts w:ascii="Segoe UI" w:hAnsi="Segoe UI" w:cs="Segoe UI"/>
                <w:sz w:val="18"/>
                <w:szCs w:val="18"/>
              </w:rPr>
            </w:pPr>
            <w:r>
              <w:rPr>
                <w:rStyle w:val="normaltextrun"/>
                <w:rFonts w:ascii="Century Gothic" w:hAnsi="Century Gothic" w:cs="Segoe UI"/>
                <w:b/>
                <w:bCs/>
                <w:sz w:val="20"/>
                <w:szCs w:val="20"/>
              </w:rPr>
              <w:t>Copy Cats</w:t>
            </w:r>
            <w:r>
              <w:rPr>
                <w:rStyle w:val="eop"/>
                <w:rFonts w:ascii="Century Gothic" w:hAnsi="Century Gothic" w:cs="Segoe UI"/>
                <w:sz w:val="20"/>
                <w:szCs w:val="20"/>
              </w:rPr>
              <w:t> </w:t>
            </w:r>
          </w:p>
          <w:p w14:paraId="02B23303" w14:textId="34615065" w:rsidR="00113E45" w:rsidRPr="000472A0" w:rsidRDefault="004D12E0" w:rsidP="00113E45">
            <w:pPr>
              <w:jc w:val="center"/>
              <w:rPr>
                <w:rFonts w:ascii="Century Gothic" w:hAnsi="Century Gothic"/>
                <w:b/>
                <w:sz w:val="20"/>
              </w:rPr>
            </w:pPr>
            <w:hyperlink r:id="rId11" w:tgtFrame="_blank" w:history="1">
              <w:r w:rsidR="00113E45">
                <w:rPr>
                  <w:rStyle w:val="normaltextrun"/>
                  <w:rFonts w:ascii="Century Gothic" w:hAnsi="Century Gothic" w:cs="Segoe UI"/>
                  <w:b/>
                  <w:bCs/>
                  <w:color w:val="0000FF"/>
                  <w:sz w:val="16"/>
                  <w:szCs w:val="16"/>
                  <w:u w:val="single"/>
                </w:rPr>
                <w:t>Computing: Online Safety: Copycats! Year 4 Lesson Pack 3 (twinkl.co.uk)</w:t>
              </w:r>
            </w:hyperlink>
            <w:r w:rsidR="00113E45">
              <w:rPr>
                <w:rStyle w:val="eop"/>
                <w:rFonts w:ascii="Century Gothic" w:hAnsi="Century Gothic" w:cs="Segoe UI"/>
                <w:sz w:val="16"/>
                <w:szCs w:val="16"/>
              </w:rPr>
              <w:t> </w:t>
            </w:r>
          </w:p>
        </w:tc>
        <w:tc>
          <w:tcPr>
            <w:tcW w:w="15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5608F0" w14:textId="77777777" w:rsidR="00113E45" w:rsidRDefault="00113E45" w:rsidP="00113E45">
            <w:pPr>
              <w:pStyle w:val="paragraph"/>
              <w:spacing w:before="0" w:beforeAutospacing="0" w:after="0" w:afterAutospacing="0"/>
              <w:jc w:val="center"/>
              <w:textAlignment w:val="baseline"/>
              <w:divId w:val="483132563"/>
              <w:rPr>
                <w:rFonts w:ascii="Segoe UI" w:hAnsi="Segoe UI" w:cs="Segoe UI"/>
                <w:sz w:val="18"/>
                <w:szCs w:val="18"/>
              </w:rPr>
            </w:pPr>
            <w:r>
              <w:rPr>
                <w:rStyle w:val="normaltextrun"/>
                <w:rFonts w:ascii="Century Gothic" w:hAnsi="Century Gothic" w:cs="Segoe UI"/>
                <w:b/>
                <w:bCs/>
                <w:sz w:val="20"/>
                <w:szCs w:val="20"/>
              </w:rPr>
              <w:t>Keep it to Yourself </w:t>
            </w:r>
            <w:r>
              <w:rPr>
                <w:rStyle w:val="eop"/>
                <w:rFonts w:ascii="Century Gothic" w:hAnsi="Century Gothic" w:cs="Segoe UI"/>
                <w:sz w:val="20"/>
                <w:szCs w:val="20"/>
              </w:rPr>
              <w:t> </w:t>
            </w:r>
          </w:p>
          <w:p w14:paraId="095BBECE" w14:textId="43A19549" w:rsidR="00113E45" w:rsidRPr="000472A0" w:rsidRDefault="004D12E0" w:rsidP="00113E45">
            <w:pPr>
              <w:jc w:val="center"/>
              <w:rPr>
                <w:rFonts w:ascii="Century Gothic" w:hAnsi="Century Gothic"/>
                <w:b/>
                <w:sz w:val="20"/>
              </w:rPr>
            </w:pPr>
            <w:hyperlink r:id="rId12" w:tgtFrame="_blank" w:history="1">
              <w:r w:rsidR="00113E45">
                <w:rPr>
                  <w:rStyle w:val="normaltextrun"/>
                  <w:rFonts w:ascii="Century Gothic" w:hAnsi="Century Gothic" w:cs="Segoe UI"/>
                  <w:b/>
                  <w:bCs/>
                  <w:color w:val="0000FF"/>
                  <w:sz w:val="16"/>
                  <w:szCs w:val="16"/>
                  <w:u w:val="single"/>
                </w:rPr>
                <w:t>Computing: Online Safety: Keep It to Yourself Year 3 Lesson Pack 3 (twinkl.co.uk)</w:t>
              </w:r>
            </w:hyperlink>
            <w:r w:rsidR="00113E45">
              <w:rPr>
                <w:rStyle w:val="eop"/>
                <w:rFonts w:ascii="Century Gothic" w:hAnsi="Century Gothic" w:cs="Segoe UI"/>
                <w:sz w:val="16"/>
                <w:szCs w:val="16"/>
              </w:rPr>
              <w:t> </w:t>
            </w:r>
          </w:p>
        </w:tc>
        <w:tc>
          <w:tcPr>
            <w:tcW w:w="1573" w:type="dxa"/>
            <w:tcBorders>
              <w:top w:val="single" w:sz="6" w:space="0" w:color="auto"/>
              <w:left w:val="single" w:sz="6" w:space="0" w:color="auto"/>
              <w:bottom w:val="single" w:sz="6" w:space="0" w:color="auto"/>
              <w:right w:val="single" w:sz="6" w:space="0" w:color="auto"/>
            </w:tcBorders>
            <w:shd w:val="clear" w:color="auto" w:fill="auto"/>
            <w:vAlign w:val="center"/>
          </w:tcPr>
          <w:p w14:paraId="28E8F0E8" w14:textId="77777777" w:rsidR="00113E45" w:rsidRDefault="00113E45" w:rsidP="00113E45">
            <w:pPr>
              <w:pStyle w:val="paragraph"/>
              <w:spacing w:before="0" w:beforeAutospacing="0" w:after="0" w:afterAutospacing="0"/>
              <w:jc w:val="center"/>
              <w:textAlignment w:val="baseline"/>
              <w:divId w:val="352149404"/>
              <w:rPr>
                <w:rFonts w:ascii="Segoe UI" w:hAnsi="Segoe UI" w:cs="Segoe UI"/>
                <w:sz w:val="18"/>
                <w:szCs w:val="18"/>
              </w:rPr>
            </w:pPr>
            <w:r>
              <w:rPr>
                <w:rStyle w:val="normaltextrun"/>
                <w:rFonts w:ascii="Century Gothic" w:hAnsi="Century Gothic" w:cs="Segoe UI"/>
                <w:b/>
                <w:bCs/>
                <w:sz w:val="20"/>
                <w:szCs w:val="20"/>
              </w:rPr>
              <w:t>Cyber Superheroes</w:t>
            </w:r>
            <w:r>
              <w:rPr>
                <w:rStyle w:val="eop"/>
                <w:rFonts w:ascii="Century Gothic" w:hAnsi="Century Gothic" w:cs="Segoe UI"/>
                <w:sz w:val="20"/>
                <w:szCs w:val="20"/>
              </w:rPr>
              <w:t> </w:t>
            </w:r>
          </w:p>
          <w:p w14:paraId="1FB3879B" w14:textId="0B6EB087" w:rsidR="00113E45" w:rsidRPr="000472A0" w:rsidRDefault="004D12E0" w:rsidP="00113E45">
            <w:pPr>
              <w:jc w:val="center"/>
              <w:rPr>
                <w:rFonts w:ascii="Century Gothic" w:hAnsi="Century Gothic"/>
                <w:b/>
                <w:sz w:val="20"/>
              </w:rPr>
            </w:pPr>
            <w:hyperlink r:id="rId13" w:tgtFrame="_blank" w:history="1">
              <w:r w:rsidR="00113E45">
                <w:rPr>
                  <w:rStyle w:val="normaltextrun"/>
                  <w:rFonts w:ascii="Century Gothic" w:hAnsi="Century Gothic" w:cs="Segoe UI"/>
                  <w:b/>
                  <w:bCs/>
                  <w:color w:val="0000FF"/>
                  <w:sz w:val="16"/>
                  <w:szCs w:val="16"/>
                  <w:u w:val="single"/>
                </w:rPr>
                <w:t>Computing: Online Safety: Cyber Superheroes Year 4 Lesson Pack 6 (twinkl.co.uk)</w:t>
              </w:r>
            </w:hyperlink>
            <w:r w:rsidR="00113E45">
              <w:rPr>
                <w:rStyle w:val="eop"/>
                <w:rFonts w:ascii="Century Gothic" w:hAnsi="Century Gothic" w:cs="Segoe UI"/>
                <w:sz w:val="16"/>
                <w:szCs w:val="16"/>
              </w:rPr>
              <w:t> </w:t>
            </w:r>
          </w:p>
        </w:tc>
      </w:tr>
      <w:tr w:rsidR="00113E45" w:rsidRPr="00D97596" w14:paraId="1D35EF29" w14:textId="77777777" w:rsidTr="00B26C1A">
        <w:trPr>
          <w:cantSplit/>
          <w:trHeight w:val="200"/>
        </w:trPr>
        <w:tc>
          <w:tcPr>
            <w:tcW w:w="1196" w:type="dxa"/>
            <w:gridSpan w:val="2"/>
            <w:shd w:val="clear" w:color="auto" w:fill="002060"/>
          </w:tcPr>
          <w:p w14:paraId="5FC26F18" w14:textId="76A96272" w:rsidR="00113E45" w:rsidRPr="00751B2A" w:rsidRDefault="00113E45" w:rsidP="00113E45">
            <w:pPr>
              <w:rPr>
                <w:rFonts w:ascii="Century Gothic" w:hAnsi="Century Gothic"/>
                <w:b/>
                <w:sz w:val="16"/>
              </w:rPr>
            </w:pPr>
            <w:r w:rsidRPr="00751B2A">
              <w:rPr>
                <w:rFonts w:ascii="Century Gothic" w:hAnsi="Century Gothic"/>
                <w:b/>
                <w:sz w:val="16"/>
              </w:rPr>
              <w:t>Geography</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158FE57" w14:textId="4EF82689" w:rsidR="00113E45" w:rsidRPr="006C69A7" w:rsidRDefault="00141079" w:rsidP="00113E45">
            <w:pPr>
              <w:jc w:val="center"/>
              <w:rPr>
                <w:rFonts w:ascii="Century Gothic" w:hAnsi="Century Gothic"/>
                <w:b/>
                <w:sz w:val="20"/>
              </w:rPr>
            </w:pPr>
            <w:r w:rsidRPr="00141079">
              <w:rPr>
                <w:rFonts w:ascii="Century Gothic" w:hAnsi="Century Gothic"/>
                <w:b/>
                <w:sz w:val="12"/>
              </w:rPr>
              <w:br/>
            </w:r>
            <w:r>
              <w:rPr>
                <w:rFonts w:ascii="Century Gothic" w:hAnsi="Century Gothic"/>
                <w:b/>
                <w:sz w:val="20"/>
              </w:rPr>
              <w:t>Local area</w:t>
            </w:r>
          </w:p>
        </w:tc>
        <w:tc>
          <w:tcPr>
            <w:tcW w:w="15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CCB54" w14:textId="20EB29EB" w:rsidR="00113E45" w:rsidRPr="006C69A7" w:rsidRDefault="00113E45" w:rsidP="00A65E6B">
            <w:pPr>
              <w:jc w:val="center"/>
              <w:rPr>
                <w:rFonts w:ascii="Century Gothic" w:hAnsi="Century Gothic"/>
                <w:b/>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B183C1C" w14:textId="4B7B1673" w:rsidR="00113E45" w:rsidRPr="006C69A7" w:rsidRDefault="00141079" w:rsidP="00A65E6B">
            <w:pPr>
              <w:jc w:val="center"/>
              <w:rPr>
                <w:rFonts w:ascii="Century Gothic" w:hAnsi="Century Gothic"/>
                <w:b/>
                <w:sz w:val="20"/>
              </w:rPr>
            </w:pPr>
            <w:r>
              <w:rPr>
                <w:rFonts w:ascii="Century Gothic" w:hAnsi="Century Gothic"/>
                <w:b/>
                <w:sz w:val="20"/>
              </w:rPr>
              <w:t>Climate Zones</w:t>
            </w:r>
          </w:p>
        </w:tc>
        <w:tc>
          <w:tcPr>
            <w:tcW w:w="1560" w:type="dxa"/>
            <w:shd w:val="clear" w:color="auto" w:fill="FFFFFF" w:themeFill="background1"/>
            <w:vAlign w:val="center"/>
          </w:tcPr>
          <w:p w14:paraId="6E8126A9" w14:textId="418480BC" w:rsidR="00113E45" w:rsidRPr="006C69A7" w:rsidRDefault="00A65E6B" w:rsidP="00A65E6B">
            <w:pPr>
              <w:jc w:val="center"/>
              <w:rPr>
                <w:rFonts w:ascii="Century Gothic" w:hAnsi="Century Gothic"/>
                <w:b/>
                <w:sz w:val="20"/>
              </w:rPr>
            </w:pPr>
            <w:r>
              <w:rPr>
                <w:rFonts w:ascii="Century Gothic" w:hAnsi="Century Gothic"/>
                <w:b/>
                <w:sz w:val="20"/>
              </w:rPr>
              <w:t>Rio and South East Brazil</w:t>
            </w:r>
          </w:p>
        </w:tc>
        <w:tc>
          <w:tcPr>
            <w:tcW w:w="1561" w:type="dxa"/>
            <w:shd w:val="clear" w:color="auto" w:fill="D9D9D9" w:themeFill="background1" w:themeFillShade="D9"/>
            <w:vAlign w:val="center"/>
          </w:tcPr>
          <w:p w14:paraId="1ABD9A31" w14:textId="019166A5" w:rsidR="00113E45" w:rsidRPr="006C69A7" w:rsidRDefault="00113E45" w:rsidP="00A65E6B">
            <w:pPr>
              <w:jc w:val="center"/>
              <w:rPr>
                <w:rFonts w:ascii="Century Gothic" w:hAnsi="Century Gothic"/>
                <w:b/>
                <w:sz w:val="20"/>
              </w:rPr>
            </w:pPr>
          </w:p>
        </w:tc>
        <w:tc>
          <w:tcPr>
            <w:tcW w:w="1584" w:type="dxa"/>
            <w:gridSpan w:val="2"/>
            <w:shd w:val="clear" w:color="auto" w:fill="FFFFFF" w:themeFill="background1"/>
            <w:vAlign w:val="center"/>
          </w:tcPr>
          <w:p w14:paraId="1C3618A4" w14:textId="60E69CA4" w:rsidR="00A65E6B" w:rsidRDefault="004D12E0" w:rsidP="00A65E6B">
            <w:pPr>
              <w:jc w:val="center"/>
              <w:rPr>
                <w:rStyle w:val="normaltextrun"/>
                <w:rFonts w:ascii="Century Gothic" w:hAnsi="Century Gothic"/>
                <w:b/>
                <w:bCs/>
                <w:color w:val="000000"/>
                <w:sz w:val="22"/>
                <w:szCs w:val="22"/>
                <w:lang w:val="en-US"/>
              </w:rPr>
            </w:pPr>
            <w:hyperlink r:id="rId14" w:tgtFrame="_blank" w:history="1">
              <w:r w:rsidR="00A65E6B">
                <w:rPr>
                  <w:rStyle w:val="normaltextrun"/>
                  <w:rFonts w:ascii="Century Gothic" w:hAnsi="Century Gothic"/>
                  <w:b/>
                  <w:bCs/>
                  <w:color w:val="000000"/>
                  <w:sz w:val="22"/>
                  <w:szCs w:val="22"/>
                  <w:lang w:val="en-US"/>
                </w:rPr>
                <w:t>Rivers</w:t>
              </w:r>
            </w:hyperlink>
          </w:p>
          <w:p w14:paraId="6BB516BB" w14:textId="0A143658" w:rsidR="00113E45" w:rsidRPr="00751B2A" w:rsidRDefault="00A65E6B" w:rsidP="00A65E6B">
            <w:pPr>
              <w:jc w:val="center"/>
              <w:rPr>
                <w:rFonts w:ascii="Century Gothic" w:hAnsi="Century Gothic"/>
                <w:b/>
                <w:sz w:val="20"/>
              </w:rPr>
            </w:pPr>
            <w:r w:rsidRPr="00113E45">
              <w:rPr>
                <w:rStyle w:val="normaltextrun"/>
                <w:rFonts w:ascii="Century Gothic" w:hAnsi="Century Gothic"/>
                <w:color w:val="000000"/>
                <w:sz w:val="14"/>
                <w:szCs w:val="22"/>
                <w:lang w:val="en-US"/>
              </w:rPr>
              <w:t>(fieldwork opportunity)</w:t>
            </w:r>
          </w:p>
        </w:tc>
      </w:tr>
      <w:tr w:rsidR="00B26C1A" w:rsidRPr="00D97596" w14:paraId="3C859DF2" w14:textId="77777777" w:rsidTr="00B26C1A">
        <w:trPr>
          <w:cantSplit/>
          <w:trHeight w:val="728"/>
        </w:trPr>
        <w:tc>
          <w:tcPr>
            <w:tcW w:w="1196" w:type="dxa"/>
            <w:gridSpan w:val="2"/>
            <w:shd w:val="clear" w:color="auto" w:fill="002060"/>
          </w:tcPr>
          <w:p w14:paraId="736FDF67" w14:textId="025B31CB" w:rsidR="00B26C1A" w:rsidRPr="00751B2A" w:rsidRDefault="00B26C1A" w:rsidP="00A65E6B">
            <w:pPr>
              <w:rPr>
                <w:rFonts w:ascii="Century Gothic" w:hAnsi="Century Gothic"/>
                <w:b/>
                <w:sz w:val="20"/>
              </w:rPr>
            </w:pPr>
            <w:r w:rsidRPr="00751B2A">
              <w:rPr>
                <w:rFonts w:ascii="Century Gothic" w:hAnsi="Century Gothic"/>
                <w:b/>
                <w:sz w:val="20"/>
              </w:rPr>
              <w:t xml:space="preserve">History </w:t>
            </w:r>
          </w:p>
        </w:tc>
        <w:tc>
          <w:tcPr>
            <w:tcW w:w="1640" w:type="dxa"/>
            <w:shd w:val="clear" w:color="auto" w:fill="auto"/>
            <w:vAlign w:val="center"/>
          </w:tcPr>
          <w:p w14:paraId="1C89EC7C" w14:textId="1A3CD042" w:rsidR="00B26C1A" w:rsidRPr="009E3CAC" w:rsidRDefault="00B26C1A" w:rsidP="009E3CAC">
            <w:pPr>
              <w:jc w:val="center"/>
              <w:rPr>
                <w:rFonts w:ascii="Century Gothic" w:hAnsi="Century Gothic"/>
                <w:b/>
                <w:bCs/>
                <w:color w:val="000000" w:themeColor="text1"/>
                <w:sz w:val="20"/>
              </w:rPr>
            </w:pPr>
            <w:r w:rsidRPr="009E3CAC">
              <w:rPr>
                <w:rFonts w:ascii="Century Gothic" w:hAnsi="Century Gothic"/>
                <w:b/>
                <w:bCs/>
                <w:color w:val="000000" w:themeColor="text1"/>
                <w:sz w:val="20"/>
              </w:rPr>
              <w:t>British history 1: Would you prefer to live in the Stone Age, Iron Age or Bronze Age?</w:t>
            </w:r>
          </w:p>
        </w:tc>
        <w:tc>
          <w:tcPr>
            <w:tcW w:w="3116" w:type="dxa"/>
            <w:gridSpan w:val="2"/>
            <w:shd w:val="clear" w:color="auto" w:fill="auto"/>
            <w:vAlign w:val="center"/>
          </w:tcPr>
          <w:p w14:paraId="4FAE9DF3" w14:textId="5B39936C" w:rsidR="00B26C1A" w:rsidRPr="009E3CAC" w:rsidRDefault="00B26C1A" w:rsidP="009E3CAC">
            <w:pPr>
              <w:jc w:val="center"/>
              <w:rPr>
                <w:rFonts w:ascii="Century Gothic" w:hAnsi="Century Gothic"/>
                <w:b/>
                <w:bCs/>
                <w:color w:val="000000" w:themeColor="text1"/>
                <w:sz w:val="20"/>
              </w:rPr>
            </w:pPr>
            <w:r w:rsidRPr="009E3CAC">
              <w:rPr>
                <w:rFonts w:ascii="Century Gothic" w:hAnsi="Century Gothic"/>
                <w:b/>
                <w:bCs/>
                <w:color w:val="000000" w:themeColor="text1"/>
                <w:sz w:val="20"/>
              </w:rPr>
              <w:t>British history 2: Why did the Romans settle in Britain?</w:t>
            </w:r>
          </w:p>
        </w:tc>
        <w:tc>
          <w:tcPr>
            <w:tcW w:w="1560" w:type="dxa"/>
            <w:shd w:val="clear" w:color="auto" w:fill="D9D9D9" w:themeFill="background1" w:themeFillShade="D9"/>
            <w:vAlign w:val="center"/>
          </w:tcPr>
          <w:p w14:paraId="57A6DDDC" w14:textId="2E044A42" w:rsidR="00B26C1A" w:rsidRPr="009E3CAC" w:rsidRDefault="00B26C1A" w:rsidP="009E3CAC">
            <w:pPr>
              <w:jc w:val="center"/>
              <w:rPr>
                <w:rFonts w:ascii="Century Gothic" w:hAnsi="Century Gothic"/>
                <w:b/>
                <w:bCs/>
                <w:color w:val="000000" w:themeColor="text1"/>
                <w:sz w:val="20"/>
              </w:rPr>
            </w:pPr>
          </w:p>
        </w:tc>
        <w:tc>
          <w:tcPr>
            <w:tcW w:w="1561" w:type="dxa"/>
            <w:shd w:val="clear" w:color="auto" w:fill="FFFFFF" w:themeFill="background1"/>
            <w:vAlign w:val="center"/>
          </w:tcPr>
          <w:p w14:paraId="776B3601" w14:textId="7F50631A" w:rsidR="00B26C1A" w:rsidRPr="009E3CAC" w:rsidRDefault="00B26C1A" w:rsidP="009E3CAC">
            <w:pPr>
              <w:jc w:val="center"/>
              <w:rPr>
                <w:rFonts w:ascii="Century Gothic" w:hAnsi="Century Gothic"/>
                <w:b/>
                <w:bCs/>
                <w:color w:val="000000" w:themeColor="text1"/>
                <w:sz w:val="19"/>
                <w:szCs w:val="19"/>
              </w:rPr>
            </w:pPr>
            <w:r w:rsidRPr="009E3CAC">
              <w:rPr>
                <w:rFonts w:ascii="Century Gothic" w:hAnsi="Century Gothic"/>
                <w:b/>
                <w:color w:val="000000" w:themeColor="text1"/>
                <w:sz w:val="20"/>
              </w:rPr>
              <w:t>British history 3: How hard was it to invade and settle in Britain?</w:t>
            </w:r>
          </w:p>
        </w:tc>
        <w:tc>
          <w:tcPr>
            <w:tcW w:w="1584" w:type="dxa"/>
            <w:gridSpan w:val="2"/>
            <w:shd w:val="clear" w:color="auto" w:fill="auto"/>
          </w:tcPr>
          <w:p w14:paraId="0C6291F2" w14:textId="5967D482" w:rsidR="00B26C1A" w:rsidRPr="009E3CAC" w:rsidRDefault="00B26C1A" w:rsidP="009E3CAC">
            <w:pPr>
              <w:jc w:val="center"/>
              <w:rPr>
                <w:rFonts w:ascii="Century Gothic" w:hAnsi="Century Gothic"/>
                <w:b/>
                <w:color w:val="000000" w:themeColor="text1"/>
                <w:sz w:val="20"/>
              </w:rPr>
            </w:pPr>
          </w:p>
        </w:tc>
      </w:tr>
      <w:tr w:rsidR="007C25C0" w:rsidRPr="00D97596" w14:paraId="76AEE7C4" w14:textId="77777777" w:rsidTr="00B26C1A">
        <w:trPr>
          <w:trHeight w:val="827"/>
        </w:trPr>
        <w:tc>
          <w:tcPr>
            <w:tcW w:w="1196" w:type="dxa"/>
            <w:gridSpan w:val="2"/>
            <w:shd w:val="clear" w:color="auto" w:fill="002060"/>
          </w:tcPr>
          <w:p w14:paraId="20CBC237" w14:textId="77777777" w:rsidR="007C25C0" w:rsidRPr="00751B2A" w:rsidRDefault="007C25C0" w:rsidP="00E11486">
            <w:pPr>
              <w:rPr>
                <w:rFonts w:ascii="Century Gothic" w:hAnsi="Century Gothic"/>
                <w:b/>
                <w:sz w:val="20"/>
              </w:rPr>
            </w:pPr>
            <w:r w:rsidRPr="00751B2A">
              <w:rPr>
                <w:rFonts w:ascii="Century Gothic" w:hAnsi="Century Gothic"/>
                <w:b/>
                <w:sz w:val="20"/>
              </w:rPr>
              <w:t>Art</w:t>
            </w:r>
          </w:p>
        </w:tc>
        <w:tc>
          <w:tcPr>
            <w:tcW w:w="1640" w:type="dxa"/>
            <w:shd w:val="clear" w:color="auto" w:fill="D9D9D9" w:themeFill="background1" w:themeFillShade="D9"/>
          </w:tcPr>
          <w:p w14:paraId="43E68D2D" w14:textId="77777777" w:rsidR="007C25C0" w:rsidRPr="00141079" w:rsidRDefault="007C25C0" w:rsidP="00E11486">
            <w:pPr>
              <w:jc w:val="both"/>
              <w:rPr>
                <w:rFonts w:ascii="Century Gothic" w:hAnsi="Century Gothic"/>
                <w:color w:val="FF0000"/>
                <w:sz w:val="20"/>
              </w:rPr>
            </w:pPr>
          </w:p>
        </w:tc>
        <w:tc>
          <w:tcPr>
            <w:tcW w:w="1557" w:type="dxa"/>
            <w:tcBorders>
              <w:top w:val="single" w:sz="12" w:space="0" w:color="auto"/>
              <w:left w:val="single" w:sz="6" w:space="0" w:color="auto"/>
              <w:bottom w:val="single" w:sz="6" w:space="0" w:color="auto"/>
              <w:right w:val="single" w:sz="6" w:space="0" w:color="auto"/>
            </w:tcBorders>
            <w:shd w:val="clear" w:color="auto" w:fill="auto"/>
          </w:tcPr>
          <w:p w14:paraId="7EC2BEFA" w14:textId="77777777" w:rsidR="007C25C0" w:rsidRPr="009471D8" w:rsidRDefault="007C25C0" w:rsidP="00E11486">
            <w:pPr>
              <w:pStyle w:val="paragraph"/>
              <w:spacing w:before="0" w:beforeAutospacing="0" w:after="0" w:afterAutospacing="0"/>
              <w:textAlignment w:val="baseline"/>
              <w:rPr>
                <w:rFonts w:ascii="Century Gothic" w:hAnsi="Century Gothic" w:cs="Segoe UI"/>
                <w:sz w:val="20"/>
                <w:szCs w:val="20"/>
              </w:rPr>
            </w:pPr>
            <w:r w:rsidRPr="009471D8">
              <w:rPr>
                <w:rStyle w:val="normaltextrun"/>
                <w:rFonts w:ascii="Century Gothic" w:hAnsi="Century Gothic" w:cs="Segoe UI"/>
                <w:b/>
                <w:bCs/>
                <w:sz w:val="20"/>
                <w:szCs w:val="20"/>
              </w:rPr>
              <w:t>Gestural Drawing with Charcoal</w:t>
            </w:r>
            <w:r w:rsidRPr="009471D8">
              <w:rPr>
                <w:rStyle w:val="eop"/>
                <w:rFonts w:ascii="Century Gothic" w:hAnsi="Century Gothic" w:cs="Segoe UI"/>
                <w:sz w:val="20"/>
                <w:szCs w:val="20"/>
              </w:rPr>
              <w:t> </w:t>
            </w:r>
          </w:p>
          <w:p w14:paraId="10256F8A" w14:textId="77777777" w:rsidR="007C25C0" w:rsidRPr="009471D8" w:rsidRDefault="007C25C0" w:rsidP="00E11486">
            <w:pPr>
              <w:rPr>
                <w:rFonts w:ascii="Century Gothic" w:hAnsi="Century Gothic"/>
                <w:sz w:val="20"/>
              </w:rPr>
            </w:pPr>
            <w:r w:rsidRPr="009471D8">
              <w:rPr>
                <w:rStyle w:val="normaltextrun"/>
                <w:rFonts w:ascii="Century Gothic" w:hAnsi="Century Gothic" w:cs="Segoe UI"/>
                <w:sz w:val="14"/>
              </w:rPr>
              <w:t>Making loose, gestural drawings with charcoal, and exploring drama and performance</w:t>
            </w:r>
            <w:r w:rsidRPr="009471D8">
              <w:rPr>
                <w:rStyle w:val="eop"/>
                <w:rFonts w:ascii="Century Gothic" w:hAnsi="Century Gothic" w:cs="Segoe UI"/>
                <w:sz w:val="14"/>
              </w:rPr>
              <w:t> </w:t>
            </w:r>
          </w:p>
        </w:tc>
        <w:tc>
          <w:tcPr>
            <w:tcW w:w="1559"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0734B835" w14:textId="77777777" w:rsidR="007C25C0" w:rsidRPr="009471D8" w:rsidRDefault="007C25C0" w:rsidP="00E11486">
            <w:pPr>
              <w:rPr>
                <w:rFonts w:ascii="Century Gothic" w:hAnsi="Century Gothic"/>
                <w:sz w:val="20"/>
              </w:rPr>
            </w:pPr>
            <w:r w:rsidRPr="009471D8">
              <w:rPr>
                <w:rStyle w:val="eop"/>
                <w:rFonts w:ascii="Century Gothic" w:hAnsi="Century Gothic" w:cs="Segoe UI"/>
                <w:sz w:val="20"/>
              </w:rPr>
              <w:t> </w:t>
            </w:r>
          </w:p>
        </w:tc>
        <w:tc>
          <w:tcPr>
            <w:tcW w:w="1560" w:type="dxa"/>
            <w:tcBorders>
              <w:top w:val="single" w:sz="12" w:space="0" w:color="auto"/>
              <w:left w:val="single" w:sz="6" w:space="0" w:color="auto"/>
              <w:bottom w:val="single" w:sz="6" w:space="0" w:color="auto"/>
              <w:right w:val="single" w:sz="6" w:space="0" w:color="auto"/>
            </w:tcBorders>
            <w:shd w:val="clear" w:color="auto" w:fill="auto"/>
          </w:tcPr>
          <w:p w14:paraId="0C8B9024" w14:textId="77777777" w:rsidR="007C25C0" w:rsidRPr="009471D8" w:rsidRDefault="007C25C0" w:rsidP="00E11486">
            <w:pPr>
              <w:pStyle w:val="paragraph"/>
              <w:spacing w:before="0" w:beforeAutospacing="0" w:after="0" w:afterAutospacing="0"/>
              <w:textAlignment w:val="baseline"/>
              <w:rPr>
                <w:rFonts w:ascii="Century Gothic" w:hAnsi="Century Gothic"/>
                <w:color w:val="FF0000"/>
                <w:sz w:val="20"/>
                <w:szCs w:val="20"/>
              </w:rPr>
            </w:pPr>
            <w:r w:rsidRPr="009471D8">
              <w:rPr>
                <w:rFonts w:ascii="Century Gothic" w:hAnsi="Century Gothic"/>
                <w:b/>
                <w:sz w:val="20"/>
                <w:szCs w:val="20"/>
              </w:rPr>
              <w:t>Cloth, Thread, Paint</w:t>
            </w:r>
            <w:r w:rsidRPr="009471D8">
              <w:rPr>
                <w:rFonts w:ascii="Century Gothic" w:hAnsi="Century Gothic"/>
                <w:sz w:val="20"/>
                <w:szCs w:val="20"/>
              </w:rPr>
              <w:t xml:space="preserve"> </w:t>
            </w:r>
            <w:r w:rsidRPr="009471D8">
              <w:rPr>
                <w:rFonts w:ascii="Century Gothic" w:hAnsi="Century Gothic"/>
                <w:sz w:val="20"/>
                <w:szCs w:val="20"/>
              </w:rPr>
              <w:br/>
            </w:r>
            <w:r w:rsidRPr="009471D8">
              <w:rPr>
                <w:rFonts w:ascii="Century Gothic" w:hAnsi="Century Gothic"/>
                <w:sz w:val="14"/>
                <w:szCs w:val="20"/>
              </w:rPr>
              <w:t>Explore how artists combine media to create work in response to landscape. Use acrylic and thread to make a painted and stitched piece</w:t>
            </w:r>
          </w:p>
        </w:tc>
        <w:tc>
          <w:tcPr>
            <w:tcW w:w="1561" w:type="dxa"/>
            <w:shd w:val="clear" w:color="auto" w:fill="D9D9D9" w:themeFill="background1" w:themeFillShade="D9"/>
          </w:tcPr>
          <w:p w14:paraId="6125621C" w14:textId="77777777" w:rsidR="007C25C0" w:rsidRPr="009471D8" w:rsidRDefault="007C25C0" w:rsidP="00E11486">
            <w:pPr>
              <w:rPr>
                <w:rFonts w:ascii="Century Gothic" w:hAnsi="Century Gothic"/>
                <w:color w:val="FF0000"/>
                <w:sz w:val="20"/>
              </w:rPr>
            </w:pPr>
          </w:p>
        </w:tc>
        <w:tc>
          <w:tcPr>
            <w:tcW w:w="1584" w:type="dxa"/>
            <w:gridSpan w:val="2"/>
          </w:tcPr>
          <w:p w14:paraId="32CAC866" w14:textId="77777777" w:rsidR="00387638" w:rsidRPr="00A06246" w:rsidRDefault="004D12E0" w:rsidP="00387638">
            <w:pPr>
              <w:pStyle w:val="Heading3"/>
              <w:shd w:val="clear" w:color="auto" w:fill="FFFFFF"/>
              <w:spacing w:before="0"/>
              <w:rPr>
                <w:rFonts w:ascii="Century Gothic" w:eastAsia="Times New Roman" w:hAnsi="Century Gothic" w:cs="Arial"/>
                <w:b/>
                <w:color w:val="auto"/>
                <w:sz w:val="20"/>
                <w:szCs w:val="20"/>
              </w:rPr>
            </w:pPr>
            <w:hyperlink r:id="rId15" w:history="1">
              <w:r w:rsidR="00387638" w:rsidRPr="00A06246">
                <w:rPr>
                  <w:rFonts w:ascii="Century Gothic" w:eastAsia="Times New Roman" w:hAnsi="Century Gothic" w:cs="Arial"/>
                  <w:b/>
                  <w:color w:val="auto"/>
                  <w:sz w:val="20"/>
                  <w:szCs w:val="20"/>
                </w:rPr>
                <w:t>Sculpture, Structure, Inventiveness &amp; Determination</w:t>
              </w:r>
            </w:hyperlink>
          </w:p>
          <w:p w14:paraId="7231AC61" w14:textId="2876C32E" w:rsidR="007C25C0" w:rsidRPr="009471D8" w:rsidRDefault="00387638" w:rsidP="00387638">
            <w:pPr>
              <w:rPr>
                <w:rFonts w:ascii="Century Gothic" w:hAnsi="Century Gothic"/>
                <w:color w:val="FF0000"/>
                <w:sz w:val="20"/>
              </w:rPr>
            </w:pPr>
            <w:r w:rsidRPr="00387638">
              <w:rPr>
                <w:rFonts w:ascii="Century Gothic" w:hAnsi="Century Gothic"/>
                <w:sz w:val="14"/>
                <w:szCs w:val="14"/>
              </w:rPr>
              <w:t>What can artists learn from nature?</w:t>
            </w:r>
          </w:p>
        </w:tc>
      </w:tr>
      <w:tr w:rsidR="007C25C0" w:rsidRPr="00D97596" w14:paraId="7E627EE8" w14:textId="77777777" w:rsidTr="00B26C1A">
        <w:trPr>
          <w:cantSplit/>
          <w:trHeight w:val="728"/>
        </w:trPr>
        <w:tc>
          <w:tcPr>
            <w:tcW w:w="1196" w:type="dxa"/>
            <w:gridSpan w:val="2"/>
            <w:shd w:val="clear" w:color="auto" w:fill="002060"/>
          </w:tcPr>
          <w:p w14:paraId="41021749" w14:textId="193F28C5" w:rsidR="007C25C0" w:rsidRPr="00751B2A" w:rsidRDefault="007C25C0" w:rsidP="007C25C0">
            <w:pPr>
              <w:rPr>
                <w:rFonts w:ascii="Century Gothic" w:hAnsi="Century Gothic"/>
                <w:b/>
                <w:sz w:val="20"/>
              </w:rPr>
            </w:pPr>
            <w:r w:rsidRPr="00751B2A">
              <w:rPr>
                <w:rFonts w:ascii="Century Gothic" w:hAnsi="Century Gothic"/>
                <w:b/>
                <w:sz w:val="16"/>
              </w:rPr>
              <w:t>Design Technology</w:t>
            </w:r>
          </w:p>
        </w:tc>
        <w:tc>
          <w:tcPr>
            <w:tcW w:w="1640" w:type="dxa"/>
            <w:shd w:val="clear" w:color="auto" w:fill="auto"/>
          </w:tcPr>
          <w:p w14:paraId="08442D74" w14:textId="270BD7E6" w:rsidR="007C25C0" w:rsidRDefault="007C25C0" w:rsidP="007C25C0">
            <w:pPr>
              <w:jc w:val="center"/>
              <w:rPr>
                <w:rFonts w:ascii="Century Gothic" w:hAnsi="Century Gothic"/>
                <w:b/>
                <w:color w:val="FF0000"/>
                <w:sz w:val="20"/>
              </w:rPr>
            </w:pPr>
            <w:r w:rsidRPr="009471D8">
              <w:rPr>
                <w:rFonts w:ascii="Century Gothic" w:hAnsi="Century Gothic"/>
                <w:b/>
                <w:sz w:val="20"/>
              </w:rPr>
              <w:t>Structures Shell</w:t>
            </w:r>
            <w:r w:rsidRPr="009471D8">
              <w:rPr>
                <w:rFonts w:ascii="Century Gothic" w:hAnsi="Century Gothic"/>
                <w:sz w:val="20"/>
              </w:rPr>
              <w:t xml:space="preserve"> </w:t>
            </w:r>
            <w:r>
              <w:rPr>
                <w:rFonts w:ascii="Century Gothic" w:hAnsi="Century Gothic"/>
                <w:sz w:val="20"/>
              </w:rPr>
              <w:br/>
            </w:r>
            <w:r>
              <w:rPr>
                <w:rFonts w:ascii="Century Gothic" w:hAnsi="Century Gothic"/>
                <w:sz w:val="14"/>
              </w:rPr>
              <w:t xml:space="preserve">Structures (including computer </w:t>
            </w:r>
            <w:r w:rsidRPr="009471D8">
              <w:rPr>
                <w:rFonts w:ascii="Century Gothic" w:hAnsi="Century Gothic"/>
                <w:sz w:val="14"/>
              </w:rPr>
              <w:t>aided design</w:t>
            </w:r>
            <w:r>
              <w:rPr>
                <w:rFonts w:ascii="Century Gothic" w:hAnsi="Century Gothic"/>
                <w:sz w:val="14"/>
              </w:rPr>
              <w:t>)</w:t>
            </w:r>
          </w:p>
        </w:tc>
        <w:tc>
          <w:tcPr>
            <w:tcW w:w="1557" w:type="dxa"/>
            <w:shd w:val="clear" w:color="auto" w:fill="BFBFBF" w:themeFill="background1" w:themeFillShade="BF"/>
          </w:tcPr>
          <w:p w14:paraId="3A907E21" w14:textId="77777777" w:rsidR="007C25C0" w:rsidRDefault="007C25C0" w:rsidP="007C25C0">
            <w:pPr>
              <w:jc w:val="center"/>
              <w:rPr>
                <w:rFonts w:ascii="Century Gothic" w:hAnsi="Century Gothic"/>
                <w:b/>
                <w:color w:val="FF0000"/>
                <w:sz w:val="20"/>
                <w:szCs w:val="24"/>
              </w:rPr>
            </w:pPr>
          </w:p>
        </w:tc>
        <w:tc>
          <w:tcPr>
            <w:tcW w:w="1559" w:type="dxa"/>
            <w:shd w:val="clear" w:color="auto" w:fill="FFFFFF" w:themeFill="background1"/>
          </w:tcPr>
          <w:p w14:paraId="0C664D3A" w14:textId="77777777" w:rsidR="007C25C0" w:rsidRPr="00AB745B" w:rsidRDefault="007C25C0" w:rsidP="007C25C0">
            <w:pPr>
              <w:pStyle w:val="paragraph"/>
              <w:spacing w:before="0" w:beforeAutospacing="0" w:after="0" w:afterAutospacing="0"/>
              <w:textAlignment w:val="baseline"/>
              <w:rPr>
                <w:rStyle w:val="normaltextrun"/>
                <w:rFonts w:ascii="Century Gothic" w:hAnsi="Century Gothic" w:cs="Segoe UI"/>
                <w:b/>
                <w:bCs/>
                <w:sz w:val="20"/>
                <w:szCs w:val="20"/>
              </w:rPr>
            </w:pPr>
            <w:r w:rsidRPr="00AB745B">
              <w:rPr>
                <w:rFonts w:ascii="Century Gothic" w:hAnsi="Century Gothic"/>
                <w:sz w:val="20"/>
                <w:szCs w:val="20"/>
              </w:rPr>
              <w:t xml:space="preserve">Food Healthy and Varied Diet </w:t>
            </w:r>
            <w:r w:rsidRPr="00AB745B">
              <w:rPr>
                <w:rFonts w:ascii="Century Gothic" w:hAnsi="Century Gothic"/>
                <w:sz w:val="14"/>
                <w:szCs w:val="20"/>
              </w:rPr>
              <w:t>(including cooking and nutrition requirements KS2)</w:t>
            </w:r>
          </w:p>
          <w:p w14:paraId="4BAD662A" w14:textId="77777777" w:rsidR="007C25C0" w:rsidRPr="00AB745B" w:rsidRDefault="007C25C0" w:rsidP="007C25C0">
            <w:pPr>
              <w:pStyle w:val="paragraph"/>
              <w:spacing w:before="0" w:beforeAutospacing="0" w:after="0" w:afterAutospacing="0"/>
              <w:textAlignment w:val="baseline"/>
              <w:rPr>
                <w:rFonts w:ascii="Century Gothic" w:hAnsi="Century Gothic" w:cs="Segoe UI"/>
                <w:sz w:val="20"/>
                <w:szCs w:val="20"/>
              </w:rPr>
            </w:pPr>
            <w:r>
              <w:rPr>
                <w:rStyle w:val="normaltextrun"/>
                <w:rFonts w:ascii="Century Gothic" w:hAnsi="Century Gothic" w:cs="Segoe UI"/>
                <w:b/>
                <w:bCs/>
                <w:sz w:val="20"/>
                <w:szCs w:val="20"/>
              </w:rPr>
              <w:t>*</w:t>
            </w:r>
            <w:r w:rsidRPr="00AB745B">
              <w:rPr>
                <w:rStyle w:val="normaltextrun"/>
                <w:rFonts w:ascii="Century Gothic" w:hAnsi="Century Gothic" w:cs="Segoe UI"/>
                <w:b/>
                <w:bCs/>
                <w:sz w:val="20"/>
                <w:szCs w:val="20"/>
              </w:rPr>
              <w:t>Sandwich snacks/ Dips and Dippers</w:t>
            </w:r>
          </w:p>
          <w:p w14:paraId="54437A4D" w14:textId="77777777" w:rsidR="007C25C0" w:rsidRDefault="007C25C0" w:rsidP="007C25C0">
            <w:pPr>
              <w:jc w:val="center"/>
              <w:rPr>
                <w:rFonts w:ascii="Century Gothic" w:hAnsi="Century Gothic"/>
                <w:b/>
                <w:color w:val="FF0000"/>
                <w:sz w:val="20"/>
                <w:szCs w:val="24"/>
              </w:rPr>
            </w:pPr>
          </w:p>
        </w:tc>
        <w:tc>
          <w:tcPr>
            <w:tcW w:w="1560" w:type="dxa"/>
            <w:shd w:val="clear" w:color="auto" w:fill="D9D9D9" w:themeFill="background1" w:themeFillShade="D9"/>
          </w:tcPr>
          <w:p w14:paraId="3BB7AC4C" w14:textId="77777777" w:rsidR="007C25C0" w:rsidRPr="00141079" w:rsidRDefault="007C25C0" w:rsidP="007C25C0">
            <w:pPr>
              <w:jc w:val="center"/>
              <w:rPr>
                <w:rFonts w:ascii="Century Gothic" w:hAnsi="Century Gothic"/>
                <w:b/>
                <w:color w:val="FF0000"/>
                <w:sz w:val="20"/>
              </w:rPr>
            </w:pPr>
          </w:p>
        </w:tc>
        <w:tc>
          <w:tcPr>
            <w:tcW w:w="1561" w:type="dxa"/>
            <w:shd w:val="clear" w:color="auto" w:fill="FFFFFF" w:themeFill="background1"/>
          </w:tcPr>
          <w:p w14:paraId="563526A8" w14:textId="77777777" w:rsidR="007C25C0" w:rsidRPr="00AB745B" w:rsidRDefault="007C25C0" w:rsidP="007C25C0">
            <w:pPr>
              <w:rPr>
                <w:rStyle w:val="eop"/>
                <w:rFonts w:ascii="Century Gothic" w:hAnsi="Century Gothic" w:cs="Segoe UI"/>
                <w:b/>
                <w:sz w:val="20"/>
              </w:rPr>
            </w:pPr>
            <w:r w:rsidRPr="00AB745B">
              <w:rPr>
                <w:rFonts w:ascii="Century Gothic" w:hAnsi="Century Gothic"/>
                <w:sz w:val="20"/>
              </w:rPr>
              <w:t>Textiles 2D shape to 3D product</w:t>
            </w:r>
          </w:p>
          <w:p w14:paraId="1059AEA9" w14:textId="5018ED39" w:rsidR="007C25C0" w:rsidRDefault="007C25C0" w:rsidP="007C25C0">
            <w:pPr>
              <w:jc w:val="center"/>
              <w:rPr>
                <w:rFonts w:ascii="Century Gothic" w:hAnsi="Century Gothic"/>
                <w:b/>
                <w:color w:val="FF0000"/>
                <w:sz w:val="20"/>
                <w:szCs w:val="24"/>
              </w:rPr>
            </w:pPr>
            <w:r>
              <w:rPr>
                <w:rStyle w:val="eop"/>
                <w:rFonts w:ascii="Century Gothic" w:hAnsi="Century Gothic" w:cs="Segoe UI"/>
                <w:b/>
                <w:sz w:val="20"/>
              </w:rPr>
              <w:t>*</w:t>
            </w:r>
            <w:r w:rsidRPr="00AB745B">
              <w:rPr>
                <w:rStyle w:val="eop"/>
                <w:rFonts w:ascii="Century Gothic" w:hAnsi="Century Gothic" w:cs="Segoe UI"/>
                <w:b/>
                <w:sz w:val="20"/>
              </w:rPr>
              <w:t>Bendy Bags </w:t>
            </w:r>
          </w:p>
        </w:tc>
        <w:tc>
          <w:tcPr>
            <w:tcW w:w="1584" w:type="dxa"/>
            <w:gridSpan w:val="2"/>
            <w:shd w:val="clear" w:color="auto" w:fill="D9D9D9" w:themeFill="background1" w:themeFillShade="D9"/>
          </w:tcPr>
          <w:p w14:paraId="5B8E5512" w14:textId="77777777" w:rsidR="007C25C0" w:rsidRPr="00F9184F" w:rsidRDefault="007C25C0" w:rsidP="007C25C0">
            <w:pPr>
              <w:jc w:val="both"/>
              <w:rPr>
                <w:rFonts w:ascii="Century Gothic" w:hAnsi="Century Gothic"/>
                <w:b/>
                <w:sz w:val="20"/>
              </w:rPr>
            </w:pPr>
          </w:p>
        </w:tc>
      </w:tr>
      <w:tr w:rsidR="007C25C0" w:rsidRPr="00D97596" w14:paraId="6E3A60E7" w14:textId="77777777" w:rsidTr="00B26C1A">
        <w:trPr>
          <w:cantSplit/>
          <w:trHeight w:val="701"/>
        </w:trPr>
        <w:tc>
          <w:tcPr>
            <w:tcW w:w="1196" w:type="dxa"/>
            <w:gridSpan w:val="2"/>
            <w:shd w:val="clear" w:color="auto" w:fill="002060"/>
          </w:tcPr>
          <w:p w14:paraId="6B1BC828" w14:textId="77777777" w:rsidR="007C25C0" w:rsidRPr="00751B2A" w:rsidRDefault="007C25C0" w:rsidP="007C25C0">
            <w:pPr>
              <w:rPr>
                <w:rFonts w:ascii="Century Gothic" w:hAnsi="Century Gothic"/>
                <w:b/>
                <w:sz w:val="20"/>
              </w:rPr>
            </w:pPr>
            <w:r w:rsidRPr="00751B2A">
              <w:rPr>
                <w:rFonts w:ascii="Century Gothic" w:hAnsi="Century Gothic"/>
                <w:b/>
                <w:sz w:val="20"/>
              </w:rPr>
              <w:t>Music</w:t>
            </w:r>
          </w:p>
        </w:tc>
        <w:tc>
          <w:tcPr>
            <w:tcW w:w="1640" w:type="dxa"/>
            <w:shd w:val="clear" w:color="auto" w:fill="BFBFBF" w:themeFill="background1" w:themeFillShade="BF"/>
            <w:vAlign w:val="center"/>
          </w:tcPr>
          <w:p w14:paraId="4C792466" w14:textId="24F30397" w:rsidR="007C25C0" w:rsidRPr="00667479" w:rsidRDefault="007C25C0" w:rsidP="007C25C0">
            <w:pPr>
              <w:jc w:val="center"/>
              <w:rPr>
                <w:rFonts w:ascii="Century Gothic" w:hAnsi="Century Gothic"/>
                <w:b/>
                <w:sz w:val="20"/>
              </w:rPr>
            </w:pPr>
          </w:p>
        </w:tc>
        <w:tc>
          <w:tcPr>
            <w:tcW w:w="1557" w:type="dxa"/>
            <w:shd w:val="clear" w:color="auto" w:fill="FFFFFF" w:themeFill="background1"/>
            <w:vAlign w:val="center"/>
          </w:tcPr>
          <w:p w14:paraId="5E763BC3" w14:textId="13A13746" w:rsidR="007C25C0" w:rsidRPr="00667479" w:rsidRDefault="007C25C0" w:rsidP="007C25C0">
            <w:pPr>
              <w:jc w:val="center"/>
              <w:rPr>
                <w:rFonts w:ascii="Century Gothic" w:hAnsi="Century Gothic"/>
                <w:b/>
                <w:sz w:val="20"/>
              </w:rPr>
            </w:pPr>
            <w:r w:rsidRPr="00667479">
              <w:rPr>
                <w:rFonts w:ascii="Century Gothic" w:hAnsi="Century Gothic"/>
                <w:b/>
                <w:sz w:val="20"/>
              </w:rPr>
              <w:t>Three Little Birds</w:t>
            </w:r>
          </w:p>
        </w:tc>
        <w:tc>
          <w:tcPr>
            <w:tcW w:w="1559" w:type="dxa"/>
            <w:shd w:val="clear" w:color="auto" w:fill="D9D9D9" w:themeFill="background1" w:themeFillShade="D9"/>
            <w:vAlign w:val="center"/>
          </w:tcPr>
          <w:p w14:paraId="78DF9874" w14:textId="1631D177" w:rsidR="007C25C0" w:rsidRPr="00667479" w:rsidRDefault="007C25C0" w:rsidP="007C25C0">
            <w:pPr>
              <w:jc w:val="center"/>
              <w:rPr>
                <w:rFonts w:ascii="Century Gothic" w:hAnsi="Century Gothic"/>
                <w:b/>
                <w:sz w:val="20"/>
              </w:rPr>
            </w:pPr>
          </w:p>
        </w:tc>
        <w:tc>
          <w:tcPr>
            <w:tcW w:w="1560" w:type="dxa"/>
            <w:shd w:val="clear" w:color="auto" w:fill="auto"/>
            <w:vAlign w:val="center"/>
          </w:tcPr>
          <w:p w14:paraId="34E89A92" w14:textId="103D7868" w:rsidR="007C25C0" w:rsidRPr="00667479" w:rsidRDefault="007C25C0" w:rsidP="007C25C0">
            <w:pPr>
              <w:jc w:val="center"/>
              <w:rPr>
                <w:rFonts w:ascii="Century Gothic" w:hAnsi="Century Gothic"/>
                <w:b/>
                <w:sz w:val="20"/>
              </w:rPr>
            </w:pPr>
            <w:r w:rsidRPr="00667479">
              <w:rPr>
                <w:rFonts w:ascii="Century Gothic" w:hAnsi="Century Gothic"/>
                <w:b/>
                <w:sz w:val="20"/>
              </w:rPr>
              <w:t>Glockenspiel Stage 1</w:t>
            </w:r>
          </w:p>
        </w:tc>
        <w:tc>
          <w:tcPr>
            <w:tcW w:w="1561" w:type="dxa"/>
            <w:vAlign w:val="center"/>
          </w:tcPr>
          <w:p w14:paraId="5A7E9367" w14:textId="7927D30E" w:rsidR="007C25C0" w:rsidRPr="00667479" w:rsidRDefault="007C25C0" w:rsidP="007C25C0">
            <w:pPr>
              <w:jc w:val="center"/>
              <w:rPr>
                <w:rFonts w:ascii="Century Gothic" w:hAnsi="Century Gothic"/>
                <w:b/>
                <w:sz w:val="20"/>
              </w:rPr>
            </w:pPr>
            <w:r w:rsidRPr="00667479">
              <w:rPr>
                <w:rFonts w:ascii="Century Gothic" w:hAnsi="Century Gothic"/>
                <w:b/>
                <w:sz w:val="20"/>
              </w:rPr>
              <w:t>Mamma Mia</w:t>
            </w:r>
          </w:p>
        </w:tc>
        <w:tc>
          <w:tcPr>
            <w:tcW w:w="1584" w:type="dxa"/>
            <w:gridSpan w:val="2"/>
            <w:vAlign w:val="center"/>
          </w:tcPr>
          <w:p w14:paraId="28415A85" w14:textId="07D8AF82" w:rsidR="007C25C0" w:rsidRPr="00141079" w:rsidRDefault="007C25C0" w:rsidP="007C25C0">
            <w:pPr>
              <w:jc w:val="center"/>
              <w:rPr>
                <w:rFonts w:ascii="Century Gothic" w:hAnsi="Century Gothic"/>
                <w:b/>
                <w:color w:val="FF0000"/>
                <w:sz w:val="20"/>
              </w:rPr>
            </w:pPr>
            <w:r w:rsidRPr="00667479">
              <w:rPr>
                <w:rFonts w:ascii="Century Gothic" w:hAnsi="Century Gothic"/>
                <w:b/>
                <w:sz w:val="20"/>
              </w:rPr>
              <w:t>Stop</w:t>
            </w:r>
          </w:p>
        </w:tc>
      </w:tr>
      <w:tr w:rsidR="00301451" w:rsidRPr="00D97596" w14:paraId="2D2269A6" w14:textId="77777777" w:rsidTr="00B26C1A">
        <w:trPr>
          <w:cantSplit/>
          <w:trHeight w:val="282"/>
        </w:trPr>
        <w:tc>
          <w:tcPr>
            <w:tcW w:w="1196" w:type="dxa"/>
            <w:gridSpan w:val="2"/>
            <w:vMerge w:val="restart"/>
            <w:shd w:val="clear" w:color="auto" w:fill="002060"/>
          </w:tcPr>
          <w:p w14:paraId="50A46DC9" w14:textId="77777777" w:rsidR="00301451" w:rsidRPr="00F67EA2" w:rsidRDefault="004D12E0" w:rsidP="00301451">
            <w:pPr>
              <w:rPr>
                <w:rFonts w:ascii="Century Gothic" w:hAnsi="Century Gothic"/>
                <w:b/>
                <w:color w:val="FFFFFF" w:themeColor="background1"/>
                <w:sz w:val="20"/>
              </w:rPr>
            </w:pPr>
            <w:hyperlink r:id="rId16" w:history="1">
              <w:r w:rsidR="00301451" w:rsidRPr="00F67EA2">
                <w:rPr>
                  <w:rStyle w:val="Hyperlink"/>
                  <w:rFonts w:ascii="Century Gothic" w:hAnsi="Century Gothic"/>
                  <w:b/>
                  <w:color w:val="FFFFFF" w:themeColor="background1"/>
                  <w:sz w:val="20"/>
                  <w:u w:val="none"/>
                </w:rPr>
                <w:t>P.E.</w:t>
              </w:r>
            </w:hyperlink>
          </w:p>
        </w:tc>
        <w:tc>
          <w:tcPr>
            <w:tcW w:w="1640" w:type="dxa"/>
            <w:vMerge w:val="restart"/>
          </w:tcPr>
          <w:p w14:paraId="39E4E3CF" w14:textId="77777777" w:rsidR="00301451" w:rsidRPr="00301451" w:rsidRDefault="00301451" w:rsidP="00301451">
            <w:pPr>
              <w:jc w:val="center"/>
              <w:rPr>
                <w:rFonts w:ascii="Century Gothic" w:hAnsi="Century Gothic"/>
                <w:b/>
                <w:sz w:val="20"/>
                <w:szCs w:val="18"/>
              </w:rPr>
            </w:pPr>
          </w:p>
          <w:p w14:paraId="4F149933" w14:textId="15640A1E" w:rsidR="00301451" w:rsidRPr="00301451" w:rsidRDefault="00301451" w:rsidP="00301451">
            <w:pPr>
              <w:jc w:val="center"/>
              <w:rPr>
                <w:rFonts w:ascii="Century Gothic" w:hAnsi="Century Gothic"/>
                <w:b/>
                <w:sz w:val="20"/>
              </w:rPr>
            </w:pPr>
            <w:r w:rsidRPr="00301451">
              <w:rPr>
                <w:rFonts w:ascii="Century Gothic" w:hAnsi="Century Gothic"/>
                <w:b/>
                <w:sz w:val="20"/>
                <w:szCs w:val="18"/>
              </w:rPr>
              <w:t>Handball</w:t>
            </w:r>
          </w:p>
        </w:tc>
        <w:tc>
          <w:tcPr>
            <w:tcW w:w="1557" w:type="dxa"/>
            <w:vMerge w:val="restart"/>
          </w:tcPr>
          <w:p w14:paraId="4B9361BA" w14:textId="77777777" w:rsidR="00301451" w:rsidRPr="00301451" w:rsidRDefault="00301451" w:rsidP="00301451">
            <w:pPr>
              <w:pStyle w:val="Default"/>
              <w:jc w:val="center"/>
              <w:rPr>
                <w:rFonts w:ascii="Century Gothic" w:hAnsi="Century Gothic" w:cs="Times New Roman"/>
                <w:b/>
                <w:color w:val="auto"/>
                <w:sz w:val="20"/>
                <w:szCs w:val="18"/>
              </w:rPr>
            </w:pPr>
          </w:p>
          <w:p w14:paraId="497001C9" w14:textId="1D045DE8" w:rsidR="00301451" w:rsidRPr="00301451" w:rsidRDefault="00301451" w:rsidP="00301451">
            <w:pPr>
              <w:pStyle w:val="Default"/>
              <w:jc w:val="center"/>
              <w:rPr>
                <w:rFonts w:ascii="Century Gothic" w:hAnsi="Century Gothic" w:cs="Times New Roman"/>
                <w:b/>
                <w:i/>
                <w:color w:val="auto"/>
                <w:sz w:val="20"/>
                <w:szCs w:val="18"/>
              </w:rPr>
            </w:pPr>
            <w:r w:rsidRPr="00301451">
              <w:rPr>
                <w:rFonts w:ascii="Century Gothic" w:hAnsi="Century Gothic" w:cs="Times New Roman"/>
                <w:b/>
                <w:color w:val="auto"/>
                <w:sz w:val="20"/>
                <w:szCs w:val="18"/>
              </w:rPr>
              <w:t>Dance</w:t>
            </w:r>
          </w:p>
          <w:p w14:paraId="644629EB" w14:textId="0753277C" w:rsidR="00301451" w:rsidRPr="00301451" w:rsidRDefault="00301451" w:rsidP="00301451">
            <w:pPr>
              <w:jc w:val="center"/>
              <w:rPr>
                <w:rFonts w:ascii="Century Gothic" w:hAnsi="Century Gothic"/>
                <w:b/>
                <w:sz w:val="20"/>
              </w:rPr>
            </w:pPr>
          </w:p>
        </w:tc>
        <w:tc>
          <w:tcPr>
            <w:tcW w:w="1559" w:type="dxa"/>
            <w:vMerge w:val="restart"/>
          </w:tcPr>
          <w:p w14:paraId="07059F17" w14:textId="77777777" w:rsidR="00301451" w:rsidRPr="00301451" w:rsidRDefault="00301451" w:rsidP="00301451">
            <w:pPr>
              <w:jc w:val="center"/>
              <w:rPr>
                <w:rFonts w:ascii="Century Gothic" w:hAnsi="Century Gothic"/>
                <w:b/>
                <w:sz w:val="20"/>
                <w:szCs w:val="18"/>
              </w:rPr>
            </w:pPr>
          </w:p>
          <w:p w14:paraId="690155B5" w14:textId="7018EB3E" w:rsidR="00301451" w:rsidRPr="00301451" w:rsidRDefault="00301451" w:rsidP="00301451">
            <w:pPr>
              <w:jc w:val="center"/>
              <w:rPr>
                <w:rFonts w:ascii="Century Gothic" w:hAnsi="Century Gothic"/>
                <w:b/>
                <w:sz w:val="20"/>
                <w:szCs w:val="18"/>
              </w:rPr>
            </w:pPr>
            <w:r w:rsidRPr="00301451">
              <w:rPr>
                <w:rFonts w:ascii="Century Gothic" w:hAnsi="Century Gothic"/>
                <w:b/>
                <w:sz w:val="20"/>
                <w:szCs w:val="18"/>
              </w:rPr>
              <w:t>Gymnastics</w:t>
            </w:r>
          </w:p>
          <w:p w14:paraId="72C307E4" w14:textId="01647E08" w:rsidR="00301451" w:rsidRPr="00301451" w:rsidRDefault="00301451" w:rsidP="00301451">
            <w:pPr>
              <w:jc w:val="center"/>
              <w:rPr>
                <w:rFonts w:ascii="Century Gothic" w:hAnsi="Century Gothic"/>
                <w:b/>
                <w:sz w:val="20"/>
              </w:rPr>
            </w:pPr>
          </w:p>
        </w:tc>
        <w:tc>
          <w:tcPr>
            <w:tcW w:w="1560" w:type="dxa"/>
            <w:vMerge w:val="restart"/>
            <w:vAlign w:val="center"/>
          </w:tcPr>
          <w:p w14:paraId="204F4550" w14:textId="2D1F93EB" w:rsidR="00301451" w:rsidRPr="00301451" w:rsidRDefault="00301451" w:rsidP="00301451">
            <w:pPr>
              <w:jc w:val="center"/>
              <w:rPr>
                <w:rFonts w:ascii="Century Gothic" w:hAnsi="Century Gothic"/>
                <w:b/>
                <w:sz w:val="20"/>
                <w:szCs w:val="18"/>
              </w:rPr>
            </w:pPr>
            <w:r w:rsidRPr="00301451">
              <w:rPr>
                <w:rFonts w:ascii="Century Gothic" w:hAnsi="Century Gothic"/>
                <w:b/>
                <w:sz w:val="20"/>
                <w:szCs w:val="18"/>
              </w:rPr>
              <w:t>Tennis/ Volleyball</w:t>
            </w:r>
          </w:p>
          <w:p w14:paraId="3F12A8C5" w14:textId="37D1D131" w:rsidR="00301451" w:rsidRPr="00301451" w:rsidRDefault="00301451" w:rsidP="00301451">
            <w:pPr>
              <w:jc w:val="center"/>
              <w:rPr>
                <w:rFonts w:ascii="Century Gothic" w:hAnsi="Century Gothic"/>
                <w:b/>
                <w:sz w:val="20"/>
              </w:rPr>
            </w:pPr>
          </w:p>
        </w:tc>
        <w:tc>
          <w:tcPr>
            <w:tcW w:w="1561" w:type="dxa"/>
          </w:tcPr>
          <w:p w14:paraId="6D0B40AF" w14:textId="77777777" w:rsidR="00301451" w:rsidRPr="00301451" w:rsidRDefault="00301451" w:rsidP="00301451">
            <w:pPr>
              <w:jc w:val="center"/>
              <w:rPr>
                <w:rFonts w:ascii="Century Gothic" w:hAnsi="Century Gothic"/>
                <w:b/>
                <w:sz w:val="20"/>
                <w:szCs w:val="18"/>
              </w:rPr>
            </w:pPr>
            <w:r w:rsidRPr="00301451">
              <w:rPr>
                <w:rFonts w:ascii="Century Gothic" w:hAnsi="Century Gothic"/>
                <w:b/>
                <w:sz w:val="20"/>
                <w:szCs w:val="18"/>
              </w:rPr>
              <w:t>Orienteering</w:t>
            </w:r>
          </w:p>
          <w:p w14:paraId="49E1599E" w14:textId="54540F0A" w:rsidR="00301451" w:rsidRPr="00301451" w:rsidRDefault="00301451" w:rsidP="00301451">
            <w:pPr>
              <w:jc w:val="center"/>
              <w:rPr>
                <w:rFonts w:ascii="Century Gothic" w:hAnsi="Century Gothic"/>
                <w:b/>
                <w:sz w:val="20"/>
              </w:rPr>
            </w:pPr>
          </w:p>
        </w:tc>
        <w:tc>
          <w:tcPr>
            <w:tcW w:w="1584" w:type="dxa"/>
            <w:gridSpan w:val="2"/>
          </w:tcPr>
          <w:p w14:paraId="6537EA3F" w14:textId="63BD63D2" w:rsidR="00301451" w:rsidRPr="00301451" w:rsidRDefault="00301451" w:rsidP="00301451">
            <w:pPr>
              <w:jc w:val="center"/>
              <w:rPr>
                <w:rFonts w:ascii="Century Gothic" w:hAnsi="Century Gothic"/>
                <w:b/>
                <w:sz w:val="20"/>
              </w:rPr>
            </w:pPr>
            <w:r w:rsidRPr="00301451">
              <w:rPr>
                <w:rFonts w:ascii="Century Gothic" w:hAnsi="Century Gothic"/>
                <w:b/>
                <w:sz w:val="20"/>
                <w:szCs w:val="18"/>
              </w:rPr>
              <w:t>Athletics</w:t>
            </w:r>
          </w:p>
        </w:tc>
      </w:tr>
      <w:tr w:rsidR="00301451" w:rsidRPr="00D97596" w14:paraId="4485975B" w14:textId="77777777" w:rsidTr="00B26C1A">
        <w:trPr>
          <w:cantSplit/>
          <w:trHeight w:val="281"/>
        </w:trPr>
        <w:tc>
          <w:tcPr>
            <w:tcW w:w="1196" w:type="dxa"/>
            <w:gridSpan w:val="2"/>
            <w:vMerge/>
            <w:shd w:val="clear" w:color="auto" w:fill="002060"/>
          </w:tcPr>
          <w:p w14:paraId="564985F8" w14:textId="77777777" w:rsidR="00301451" w:rsidRDefault="00301451" w:rsidP="00301451"/>
        </w:tc>
        <w:tc>
          <w:tcPr>
            <w:tcW w:w="1640" w:type="dxa"/>
            <w:vMerge/>
          </w:tcPr>
          <w:p w14:paraId="5DA55E86" w14:textId="77777777" w:rsidR="00301451" w:rsidRPr="00301451" w:rsidRDefault="00301451" w:rsidP="00301451">
            <w:pPr>
              <w:jc w:val="center"/>
              <w:rPr>
                <w:rFonts w:ascii="Century Gothic" w:hAnsi="Century Gothic"/>
                <w:b/>
                <w:sz w:val="20"/>
                <w:szCs w:val="18"/>
              </w:rPr>
            </w:pPr>
          </w:p>
        </w:tc>
        <w:tc>
          <w:tcPr>
            <w:tcW w:w="1557" w:type="dxa"/>
            <w:vMerge/>
          </w:tcPr>
          <w:p w14:paraId="2C2815F2" w14:textId="77777777" w:rsidR="00301451" w:rsidRPr="00301451" w:rsidRDefault="00301451" w:rsidP="00301451">
            <w:pPr>
              <w:pStyle w:val="Default"/>
              <w:jc w:val="center"/>
              <w:rPr>
                <w:rFonts w:ascii="Century Gothic" w:hAnsi="Century Gothic" w:cs="Times New Roman"/>
                <w:b/>
                <w:color w:val="auto"/>
                <w:sz w:val="20"/>
                <w:szCs w:val="18"/>
              </w:rPr>
            </w:pPr>
          </w:p>
        </w:tc>
        <w:tc>
          <w:tcPr>
            <w:tcW w:w="1559" w:type="dxa"/>
            <w:vMerge/>
          </w:tcPr>
          <w:p w14:paraId="18DEA189" w14:textId="77777777" w:rsidR="00301451" w:rsidRPr="00301451" w:rsidRDefault="00301451" w:rsidP="00301451">
            <w:pPr>
              <w:jc w:val="center"/>
              <w:rPr>
                <w:rFonts w:ascii="Century Gothic" w:hAnsi="Century Gothic"/>
                <w:b/>
                <w:sz w:val="20"/>
                <w:szCs w:val="18"/>
              </w:rPr>
            </w:pPr>
          </w:p>
        </w:tc>
        <w:tc>
          <w:tcPr>
            <w:tcW w:w="1560" w:type="dxa"/>
            <w:vMerge/>
            <w:vAlign w:val="center"/>
          </w:tcPr>
          <w:p w14:paraId="2FE7B639" w14:textId="77777777" w:rsidR="00301451" w:rsidRPr="00301451" w:rsidRDefault="00301451" w:rsidP="00301451">
            <w:pPr>
              <w:jc w:val="center"/>
              <w:rPr>
                <w:rFonts w:ascii="Century Gothic" w:hAnsi="Century Gothic"/>
                <w:b/>
                <w:sz w:val="20"/>
              </w:rPr>
            </w:pPr>
          </w:p>
        </w:tc>
        <w:tc>
          <w:tcPr>
            <w:tcW w:w="1561" w:type="dxa"/>
          </w:tcPr>
          <w:p w14:paraId="67467E0C" w14:textId="2E82EEB9" w:rsidR="00301451" w:rsidRPr="00301451" w:rsidRDefault="00301451" w:rsidP="00301451">
            <w:pPr>
              <w:jc w:val="center"/>
              <w:rPr>
                <w:rFonts w:ascii="Century Gothic" w:hAnsi="Century Gothic"/>
                <w:b/>
                <w:sz w:val="20"/>
                <w:szCs w:val="18"/>
              </w:rPr>
            </w:pPr>
            <w:r w:rsidRPr="00301451">
              <w:rPr>
                <w:rFonts w:ascii="Century Gothic" w:hAnsi="Century Gothic"/>
                <w:b/>
                <w:sz w:val="20"/>
                <w:szCs w:val="18"/>
              </w:rPr>
              <w:t>Swimming</w:t>
            </w:r>
          </w:p>
        </w:tc>
        <w:tc>
          <w:tcPr>
            <w:tcW w:w="1584" w:type="dxa"/>
            <w:gridSpan w:val="2"/>
          </w:tcPr>
          <w:p w14:paraId="165E8E4B" w14:textId="2F7A61A8" w:rsidR="00301451" w:rsidRPr="00301451" w:rsidRDefault="00301451" w:rsidP="00301451">
            <w:pPr>
              <w:jc w:val="center"/>
              <w:rPr>
                <w:rFonts w:ascii="Century Gothic" w:hAnsi="Century Gothic"/>
                <w:b/>
                <w:sz w:val="20"/>
                <w:szCs w:val="18"/>
              </w:rPr>
            </w:pPr>
            <w:r w:rsidRPr="00301451">
              <w:rPr>
                <w:rFonts w:ascii="Century Gothic" w:hAnsi="Century Gothic"/>
                <w:b/>
                <w:sz w:val="20"/>
                <w:szCs w:val="18"/>
              </w:rPr>
              <w:t>Swimming</w:t>
            </w:r>
          </w:p>
        </w:tc>
      </w:tr>
      <w:tr w:rsidR="00301451" w:rsidRPr="00D97596" w14:paraId="68818BB2" w14:textId="77777777" w:rsidTr="00B26C1A">
        <w:trPr>
          <w:cantSplit/>
          <w:trHeight w:val="401"/>
        </w:trPr>
        <w:tc>
          <w:tcPr>
            <w:tcW w:w="1196" w:type="dxa"/>
            <w:gridSpan w:val="2"/>
            <w:shd w:val="clear" w:color="auto" w:fill="002060"/>
          </w:tcPr>
          <w:p w14:paraId="1C3BDB53" w14:textId="77777777" w:rsidR="00301451" w:rsidRPr="00F67EA2" w:rsidRDefault="004D12E0" w:rsidP="00301451">
            <w:pPr>
              <w:rPr>
                <w:rFonts w:ascii="Century Gothic" w:hAnsi="Century Gothic"/>
                <w:b/>
                <w:color w:val="FFFFFF" w:themeColor="background1"/>
                <w:sz w:val="20"/>
              </w:rPr>
            </w:pPr>
            <w:hyperlink r:id="rId17" w:history="1">
              <w:r w:rsidR="00301451" w:rsidRPr="00F67EA2">
                <w:rPr>
                  <w:rStyle w:val="Hyperlink"/>
                  <w:rFonts w:ascii="Century Gothic" w:hAnsi="Century Gothic"/>
                  <w:b/>
                  <w:color w:val="FFFFFF" w:themeColor="background1"/>
                  <w:sz w:val="20"/>
                  <w:u w:val="none"/>
                </w:rPr>
                <w:t>R.E.</w:t>
              </w:r>
            </w:hyperlink>
          </w:p>
          <w:p w14:paraId="3F59C6B6" w14:textId="77777777" w:rsidR="00301451" w:rsidRPr="00F67EA2" w:rsidRDefault="00301451" w:rsidP="00301451">
            <w:pPr>
              <w:rPr>
                <w:rFonts w:ascii="Century Gothic" w:hAnsi="Century Gothic"/>
                <w:b/>
                <w:color w:val="FFFFFF" w:themeColor="background1"/>
                <w:sz w:val="20"/>
              </w:rPr>
            </w:pPr>
          </w:p>
        </w:tc>
        <w:tc>
          <w:tcPr>
            <w:tcW w:w="3197" w:type="dxa"/>
            <w:gridSpan w:val="2"/>
            <w:tcBorders>
              <w:top w:val="single" w:sz="6" w:space="0" w:color="auto"/>
              <w:left w:val="single" w:sz="6" w:space="0" w:color="auto"/>
              <w:bottom w:val="single" w:sz="6" w:space="0" w:color="auto"/>
              <w:right w:val="single" w:sz="6" w:space="0" w:color="auto"/>
            </w:tcBorders>
            <w:shd w:val="clear" w:color="auto" w:fill="auto"/>
          </w:tcPr>
          <w:p w14:paraId="28F884FC" w14:textId="0C01DFBC" w:rsidR="00301451" w:rsidRPr="00141079" w:rsidRDefault="00301451" w:rsidP="00301451">
            <w:pPr>
              <w:tabs>
                <w:tab w:val="center" w:pos="1492"/>
                <w:tab w:val="left" w:pos="2160"/>
              </w:tabs>
              <w:jc w:val="center"/>
              <w:rPr>
                <w:rFonts w:ascii="Century Gothic" w:hAnsi="Century Gothic"/>
                <w:b/>
                <w:sz w:val="20"/>
              </w:rPr>
            </w:pPr>
            <w:r>
              <w:rPr>
                <w:rStyle w:val="normaltextrun"/>
                <w:rFonts w:ascii="Century Gothic" w:hAnsi="Century Gothic" w:cs="Segoe UI"/>
                <w:b/>
                <w:bCs/>
                <w:sz w:val="20"/>
                <w:szCs w:val="22"/>
                <w:lang w:val="en-US"/>
              </w:rPr>
              <w:t>What can we believe about Christian</w:t>
            </w:r>
            <w:r w:rsidRPr="00141079">
              <w:rPr>
                <w:rStyle w:val="normaltextrun"/>
                <w:rFonts w:ascii="Century Gothic" w:hAnsi="Century Gothic" w:cs="Segoe UI"/>
                <w:b/>
                <w:bCs/>
                <w:sz w:val="20"/>
                <w:szCs w:val="22"/>
                <w:lang w:val="en-US"/>
              </w:rPr>
              <w:t xml:space="preserve"> worships and beliefs</w:t>
            </w:r>
            <w:r>
              <w:rPr>
                <w:rStyle w:val="normaltextrun"/>
                <w:rFonts w:ascii="Century Gothic" w:hAnsi="Century Gothic" w:cs="Segoe UI"/>
                <w:b/>
                <w:bCs/>
                <w:sz w:val="20"/>
                <w:szCs w:val="22"/>
                <w:lang w:val="en-US"/>
              </w:rPr>
              <w:t xml:space="preserve"> by visiting churches?</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tcPr>
          <w:p w14:paraId="6EF5625F" w14:textId="3B854B30" w:rsidR="00301451" w:rsidRPr="00141079" w:rsidRDefault="00301451" w:rsidP="00301451">
            <w:pPr>
              <w:jc w:val="center"/>
              <w:rPr>
                <w:rFonts w:ascii="Century Gothic" w:hAnsi="Century Gothic"/>
                <w:b/>
                <w:sz w:val="20"/>
              </w:rPr>
            </w:pPr>
            <w:r>
              <w:rPr>
                <w:rFonts w:ascii="Century Gothic" w:hAnsi="Century Gothic"/>
                <w:b/>
                <w:sz w:val="20"/>
              </w:rPr>
              <w:t>What do Christians believe about Jesus?</w:t>
            </w:r>
          </w:p>
        </w:tc>
        <w:tc>
          <w:tcPr>
            <w:tcW w:w="3145" w:type="dxa"/>
            <w:gridSpan w:val="3"/>
            <w:tcBorders>
              <w:top w:val="single" w:sz="6" w:space="0" w:color="auto"/>
              <w:left w:val="single" w:sz="6" w:space="0" w:color="auto"/>
              <w:bottom w:val="single" w:sz="6" w:space="0" w:color="auto"/>
              <w:right w:val="single" w:sz="6" w:space="0" w:color="auto"/>
            </w:tcBorders>
            <w:shd w:val="clear" w:color="auto" w:fill="auto"/>
          </w:tcPr>
          <w:p w14:paraId="5ECC8E72" w14:textId="3920402D" w:rsidR="00301451" w:rsidRPr="00141079" w:rsidRDefault="00301451" w:rsidP="00301451">
            <w:pPr>
              <w:jc w:val="center"/>
              <w:rPr>
                <w:rFonts w:ascii="Century Gothic" w:hAnsi="Century Gothic"/>
                <w:b/>
                <w:sz w:val="20"/>
              </w:rPr>
            </w:pPr>
            <w:r w:rsidRPr="00141079">
              <w:rPr>
                <w:rFonts w:ascii="Century Gothic" w:hAnsi="Century Gothic"/>
                <w:b/>
                <w:sz w:val="20"/>
              </w:rPr>
              <w:t>What do Hindus believe?</w:t>
            </w:r>
          </w:p>
        </w:tc>
      </w:tr>
      <w:tr w:rsidR="00301451" w:rsidRPr="00D97596" w14:paraId="51BC9D11" w14:textId="77777777" w:rsidTr="00B26C1A">
        <w:trPr>
          <w:trHeight w:val="819"/>
        </w:trPr>
        <w:tc>
          <w:tcPr>
            <w:tcW w:w="1196" w:type="dxa"/>
            <w:gridSpan w:val="2"/>
            <w:shd w:val="clear" w:color="auto" w:fill="002060"/>
          </w:tcPr>
          <w:p w14:paraId="4CD9152A" w14:textId="6347464A" w:rsidR="00301451" w:rsidRPr="00F67EA2" w:rsidRDefault="00301451" w:rsidP="00301451">
            <w:pPr>
              <w:rPr>
                <w:rFonts w:ascii="Century Gothic" w:hAnsi="Century Gothic"/>
                <w:b/>
                <w:color w:val="FFFFFF" w:themeColor="background1"/>
                <w:sz w:val="20"/>
              </w:rPr>
            </w:pPr>
            <w:r w:rsidRPr="00F67EA2">
              <w:rPr>
                <w:rFonts w:ascii="Century Gothic" w:hAnsi="Century Gothic"/>
                <w:b/>
                <w:color w:val="FFFFFF" w:themeColor="background1"/>
                <w:sz w:val="20"/>
              </w:rPr>
              <w:t>RSE/ PSHE</w:t>
            </w:r>
          </w:p>
        </w:tc>
        <w:tc>
          <w:tcPr>
            <w:tcW w:w="1640" w:type="dxa"/>
            <w:vAlign w:val="center"/>
          </w:tcPr>
          <w:p w14:paraId="3F0DBC82" w14:textId="5D641864" w:rsidR="00301451" w:rsidRPr="00A65E6B" w:rsidRDefault="00301451" w:rsidP="00301451">
            <w:pPr>
              <w:jc w:val="center"/>
              <w:rPr>
                <w:rFonts w:ascii="Century Gothic" w:hAnsi="Century Gothic"/>
                <w:b/>
                <w:sz w:val="20"/>
              </w:rPr>
            </w:pPr>
            <w:r>
              <w:rPr>
                <w:rFonts w:ascii="Century Gothic" w:hAnsi="Century Gothic"/>
                <w:b/>
                <w:sz w:val="20"/>
              </w:rPr>
              <w:t>TEAM</w:t>
            </w:r>
          </w:p>
        </w:tc>
        <w:tc>
          <w:tcPr>
            <w:tcW w:w="1557" w:type="dxa"/>
            <w:vAlign w:val="center"/>
          </w:tcPr>
          <w:p w14:paraId="0D058F50" w14:textId="16AE7F59" w:rsidR="00301451" w:rsidRPr="00A65E6B" w:rsidRDefault="00301451" w:rsidP="00301451">
            <w:pPr>
              <w:jc w:val="center"/>
              <w:rPr>
                <w:rFonts w:ascii="Century Gothic" w:hAnsi="Century Gothic"/>
                <w:b/>
                <w:sz w:val="20"/>
              </w:rPr>
            </w:pPr>
            <w:r>
              <w:rPr>
                <w:rFonts w:ascii="Century Gothic" w:hAnsi="Century Gothic"/>
                <w:b/>
                <w:sz w:val="20"/>
              </w:rPr>
              <w:t>VIPs</w:t>
            </w:r>
          </w:p>
        </w:tc>
        <w:tc>
          <w:tcPr>
            <w:tcW w:w="1559" w:type="dxa"/>
            <w:vAlign w:val="center"/>
          </w:tcPr>
          <w:p w14:paraId="29579980" w14:textId="16E3D415" w:rsidR="00301451" w:rsidRPr="00A65E6B" w:rsidRDefault="00301451" w:rsidP="00301451">
            <w:pPr>
              <w:jc w:val="center"/>
              <w:rPr>
                <w:rFonts w:ascii="Century Gothic" w:hAnsi="Century Gothic"/>
                <w:b/>
                <w:sz w:val="20"/>
              </w:rPr>
            </w:pPr>
            <w:r>
              <w:rPr>
                <w:rFonts w:ascii="Century Gothic" w:hAnsi="Century Gothic"/>
                <w:b/>
                <w:sz w:val="20"/>
              </w:rPr>
              <w:t>Safety First</w:t>
            </w:r>
          </w:p>
        </w:tc>
        <w:tc>
          <w:tcPr>
            <w:tcW w:w="1560" w:type="dxa"/>
            <w:vAlign w:val="center"/>
          </w:tcPr>
          <w:p w14:paraId="20A88823" w14:textId="37F4836F" w:rsidR="00301451" w:rsidRPr="00A65E6B" w:rsidRDefault="00301451" w:rsidP="00301451">
            <w:pPr>
              <w:jc w:val="center"/>
              <w:rPr>
                <w:rFonts w:ascii="Century Gothic" w:hAnsi="Century Gothic"/>
                <w:b/>
                <w:sz w:val="20"/>
              </w:rPr>
            </w:pPr>
            <w:r>
              <w:rPr>
                <w:rFonts w:ascii="Century Gothic" w:hAnsi="Century Gothic"/>
                <w:b/>
                <w:sz w:val="20"/>
              </w:rPr>
              <w:t>Aiming High</w:t>
            </w:r>
          </w:p>
        </w:tc>
        <w:tc>
          <w:tcPr>
            <w:tcW w:w="1561" w:type="dxa"/>
            <w:vAlign w:val="center"/>
          </w:tcPr>
          <w:p w14:paraId="7C7B68E0" w14:textId="45B76407" w:rsidR="00301451" w:rsidRPr="00A65E6B" w:rsidRDefault="00301451" w:rsidP="00301451">
            <w:pPr>
              <w:jc w:val="center"/>
              <w:rPr>
                <w:rFonts w:ascii="Century Gothic" w:hAnsi="Century Gothic"/>
                <w:b/>
                <w:sz w:val="20"/>
              </w:rPr>
            </w:pPr>
            <w:r>
              <w:rPr>
                <w:rFonts w:ascii="Century Gothic" w:hAnsi="Century Gothic"/>
                <w:b/>
                <w:sz w:val="20"/>
              </w:rPr>
              <w:t>Diverse Britain</w:t>
            </w:r>
          </w:p>
        </w:tc>
        <w:tc>
          <w:tcPr>
            <w:tcW w:w="1584" w:type="dxa"/>
            <w:gridSpan w:val="2"/>
            <w:vAlign w:val="center"/>
          </w:tcPr>
          <w:p w14:paraId="25734220" w14:textId="63101576" w:rsidR="00301451" w:rsidRPr="00A65E6B" w:rsidRDefault="00301451" w:rsidP="00301451">
            <w:pPr>
              <w:jc w:val="center"/>
              <w:rPr>
                <w:rFonts w:ascii="Century Gothic" w:hAnsi="Century Gothic"/>
                <w:b/>
                <w:sz w:val="20"/>
              </w:rPr>
            </w:pPr>
            <w:r>
              <w:rPr>
                <w:rFonts w:ascii="Century Gothic" w:hAnsi="Century Gothic"/>
                <w:b/>
                <w:sz w:val="20"/>
              </w:rPr>
              <w:t>Growing Up</w:t>
            </w:r>
          </w:p>
        </w:tc>
      </w:tr>
      <w:tr w:rsidR="000E18CD" w:rsidRPr="00D97596" w14:paraId="346E72E1" w14:textId="77777777" w:rsidTr="00B26C1A">
        <w:trPr>
          <w:trHeight w:val="819"/>
        </w:trPr>
        <w:tc>
          <w:tcPr>
            <w:tcW w:w="1196" w:type="dxa"/>
            <w:gridSpan w:val="2"/>
            <w:shd w:val="clear" w:color="auto" w:fill="002060"/>
          </w:tcPr>
          <w:p w14:paraId="2829A5F9" w14:textId="5418E871" w:rsidR="000E18CD" w:rsidRPr="00F67EA2" w:rsidRDefault="000E18CD" w:rsidP="000E18CD">
            <w:pPr>
              <w:rPr>
                <w:rFonts w:ascii="Century Gothic" w:hAnsi="Century Gothic"/>
                <w:b/>
                <w:color w:val="FFFFFF" w:themeColor="background1"/>
                <w:sz w:val="20"/>
              </w:rPr>
            </w:pPr>
            <w:r w:rsidRPr="00F67EA2">
              <w:rPr>
                <w:rFonts w:ascii="Century Gothic" w:hAnsi="Century Gothic"/>
                <w:b/>
                <w:color w:val="FFFFFF" w:themeColor="background1"/>
                <w:sz w:val="20"/>
              </w:rPr>
              <w:t>MFL</w:t>
            </w:r>
          </w:p>
        </w:tc>
        <w:tc>
          <w:tcPr>
            <w:tcW w:w="1640" w:type="dxa"/>
            <w:shd w:val="clear" w:color="auto" w:fill="auto"/>
          </w:tcPr>
          <w:p w14:paraId="60D0FC59" w14:textId="243822F9" w:rsidR="000E18CD" w:rsidRPr="000E18CD" w:rsidRDefault="000E18CD" w:rsidP="000E18CD">
            <w:pPr>
              <w:jc w:val="center"/>
              <w:rPr>
                <w:rFonts w:ascii="Century Gothic" w:hAnsi="Century Gothic"/>
                <w:b/>
                <w:color w:val="FF0000"/>
                <w:sz w:val="20"/>
              </w:rPr>
            </w:pPr>
            <w:r w:rsidRPr="000E18CD">
              <w:rPr>
                <w:rFonts w:ascii="Century Gothic" w:hAnsi="Century Gothic"/>
                <w:b/>
                <w:sz w:val="20"/>
                <w:szCs w:val="24"/>
              </w:rPr>
              <w:t xml:space="preserve">Getting to Know you </w:t>
            </w:r>
          </w:p>
        </w:tc>
        <w:tc>
          <w:tcPr>
            <w:tcW w:w="1557" w:type="dxa"/>
            <w:shd w:val="clear" w:color="auto" w:fill="auto"/>
          </w:tcPr>
          <w:p w14:paraId="4C6DD9B1" w14:textId="3E70C06A" w:rsidR="000E18CD" w:rsidRPr="000E18CD" w:rsidRDefault="000E18CD" w:rsidP="000E18CD">
            <w:pPr>
              <w:jc w:val="center"/>
              <w:rPr>
                <w:rFonts w:ascii="Century Gothic" w:hAnsi="Century Gothic"/>
                <w:b/>
                <w:color w:val="FF0000"/>
                <w:sz w:val="20"/>
              </w:rPr>
            </w:pPr>
            <w:r w:rsidRPr="000E18CD">
              <w:rPr>
                <w:rFonts w:ascii="Century Gothic" w:hAnsi="Century Gothic"/>
                <w:b/>
                <w:sz w:val="20"/>
                <w:szCs w:val="24"/>
              </w:rPr>
              <w:t xml:space="preserve">All About Me </w:t>
            </w:r>
          </w:p>
        </w:tc>
        <w:tc>
          <w:tcPr>
            <w:tcW w:w="1559" w:type="dxa"/>
            <w:shd w:val="clear" w:color="auto" w:fill="auto"/>
          </w:tcPr>
          <w:p w14:paraId="4967B353" w14:textId="14A00CB3" w:rsidR="000E18CD" w:rsidRPr="000E18CD" w:rsidRDefault="000E18CD" w:rsidP="000E18CD">
            <w:pPr>
              <w:jc w:val="center"/>
              <w:rPr>
                <w:rFonts w:ascii="Century Gothic" w:hAnsi="Century Gothic"/>
                <w:b/>
                <w:color w:val="FF0000"/>
                <w:sz w:val="20"/>
              </w:rPr>
            </w:pPr>
            <w:r w:rsidRPr="000E18CD">
              <w:rPr>
                <w:rFonts w:ascii="Century Gothic" w:hAnsi="Century Gothic"/>
                <w:b/>
                <w:sz w:val="20"/>
                <w:szCs w:val="24"/>
              </w:rPr>
              <w:t>Food Glorious Food</w:t>
            </w:r>
          </w:p>
        </w:tc>
        <w:tc>
          <w:tcPr>
            <w:tcW w:w="1560" w:type="dxa"/>
            <w:shd w:val="clear" w:color="auto" w:fill="auto"/>
          </w:tcPr>
          <w:p w14:paraId="551CC057" w14:textId="1CF3A7DD" w:rsidR="000E18CD" w:rsidRPr="000E18CD" w:rsidRDefault="000E18CD" w:rsidP="000E18CD">
            <w:pPr>
              <w:jc w:val="center"/>
              <w:rPr>
                <w:rFonts w:ascii="Century Gothic" w:hAnsi="Century Gothic"/>
                <w:b/>
                <w:color w:val="FF0000"/>
                <w:sz w:val="20"/>
              </w:rPr>
            </w:pPr>
            <w:r w:rsidRPr="000E18CD">
              <w:rPr>
                <w:rFonts w:ascii="Century Gothic" w:hAnsi="Century Gothic"/>
                <w:b/>
                <w:sz w:val="20"/>
                <w:szCs w:val="24"/>
              </w:rPr>
              <w:t xml:space="preserve">Family and Friends </w:t>
            </w:r>
          </w:p>
        </w:tc>
        <w:tc>
          <w:tcPr>
            <w:tcW w:w="1572" w:type="dxa"/>
            <w:gridSpan w:val="2"/>
            <w:shd w:val="clear" w:color="auto" w:fill="auto"/>
          </w:tcPr>
          <w:p w14:paraId="42D7A0F9" w14:textId="2F74EC72" w:rsidR="000E18CD" w:rsidRPr="000E18CD" w:rsidRDefault="000E18CD" w:rsidP="000E18CD">
            <w:pPr>
              <w:jc w:val="center"/>
              <w:rPr>
                <w:rFonts w:ascii="Century Gothic" w:hAnsi="Century Gothic"/>
                <w:b/>
                <w:color w:val="FF0000"/>
                <w:sz w:val="20"/>
              </w:rPr>
            </w:pPr>
            <w:r w:rsidRPr="000E18CD">
              <w:rPr>
                <w:rFonts w:ascii="Century Gothic" w:hAnsi="Century Gothic"/>
                <w:b/>
                <w:sz w:val="20"/>
                <w:szCs w:val="24"/>
              </w:rPr>
              <w:t xml:space="preserve">Our School </w:t>
            </w:r>
          </w:p>
        </w:tc>
        <w:tc>
          <w:tcPr>
            <w:tcW w:w="1573" w:type="dxa"/>
            <w:shd w:val="clear" w:color="auto" w:fill="auto"/>
          </w:tcPr>
          <w:p w14:paraId="1BAC1A02" w14:textId="783F370F" w:rsidR="000E18CD" w:rsidRPr="000E18CD" w:rsidRDefault="000E18CD" w:rsidP="000E18CD">
            <w:pPr>
              <w:jc w:val="center"/>
              <w:rPr>
                <w:rFonts w:ascii="Century Gothic" w:hAnsi="Century Gothic"/>
                <w:b/>
                <w:color w:val="FF0000"/>
                <w:sz w:val="20"/>
              </w:rPr>
            </w:pPr>
            <w:r w:rsidRPr="000E18CD">
              <w:rPr>
                <w:rFonts w:ascii="Century Gothic" w:hAnsi="Century Gothic"/>
                <w:b/>
                <w:sz w:val="20"/>
                <w:szCs w:val="24"/>
              </w:rPr>
              <w:t xml:space="preserve">Time </w:t>
            </w:r>
          </w:p>
        </w:tc>
      </w:tr>
      <w:tr w:rsidR="000E18CD" w:rsidRPr="00D97596" w14:paraId="585B5BDA" w14:textId="77777777" w:rsidTr="00B26C1A">
        <w:trPr>
          <w:trHeight w:val="1589"/>
        </w:trPr>
        <w:tc>
          <w:tcPr>
            <w:tcW w:w="1196" w:type="dxa"/>
            <w:gridSpan w:val="2"/>
            <w:shd w:val="clear" w:color="auto" w:fill="002060"/>
          </w:tcPr>
          <w:p w14:paraId="33579670" w14:textId="0510A9A0" w:rsidR="000E18CD" w:rsidRPr="00F67EA2" w:rsidRDefault="000E18CD" w:rsidP="000E18CD">
            <w:pPr>
              <w:rPr>
                <w:rFonts w:ascii="Century Gothic" w:hAnsi="Century Gothic"/>
                <w:b/>
                <w:color w:val="FFFFFF" w:themeColor="background1"/>
                <w:sz w:val="20"/>
              </w:rPr>
            </w:pPr>
            <w:r w:rsidRPr="00F67EA2">
              <w:rPr>
                <w:rFonts w:ascii="Century Gothic" w:hAnsi="Century Gothic"/>
                <w:b/>
                <w:color w:val="FFFFFF" w:themeColor="background1"/>
                <w:sz w:val="20"/>
              </w:rPr>
              <w:t xml:space="preserve">British Values </w:t>
            </w:r>
          </w:p>
        </w:tc>
        <w:tc>
          <w:tcPr>
            <w:tcW w:w="9461" w:type="dxa"/>
            <w:gridSpan w:val="7"/>
          </w:tcPr>
          <w:p w14:paraId="1714AA37" w14:textId="4C7E88C9" w:rsidR="000E18CD" w:rsidRDefault="000E18CD" w:rsidP="000E18CD">
            <w:pPr>
              <w:jc w:val="center"/>
              <w:rPr>
                <w:rFonts w:ascii="Century Gothic" w:hAnsi="Century Gothic"/>
                <w:sz w:val="16"/>
                <w:lang w:val="en-US"/>
              </w:rPr>
            </w:pPr>
            <w:r w:rsidRPr="005C37FD">
              <w:rPr>
                <w:rFonts w:ascii="Century Gothic" w:hAnsi="Century Gothic"/>
                <w:sz w:val="16"/>
                <w:lang w:val="en-US"/>
              </w:rPr>
              <w:t>We treat everybody equally.</w:t>
            </w:r>
          </w:p>
          <w:p w14:paraId="2CA17AD9" w14:textId="5A2D4DF6" w:rsidR="000E18CD" w:rsidRPr="005C37FD" w:rsidRDefault="000E18CD" w:rsidP="000E18CD">
            <w:pPr>
              <w:jc w:val="center"/>
              <w:rPr>
                <w:rFonts w:ascii="Century Gothic" w:hAnsi="Century Gothic"/>
                <w:sz w:val="16"/>
                <w:lang w:val="en-US"/>
              </w:rPr>
            </w:pPr>
            <w:r w:rsidRPr="005C37FD">
              <w:rPr>
                <w:rFonts w:ascii="Century Gothic" w:hAnsi="Century Gothic"/>
                <w:sz w:val="16"/>
                <w:lang w:val="en-US"/>
              </w:rPr>
              <w:t>We try to help other people.</w:t>
            </w:r>
          </w:p>
          <w:p w14:paraId="45B3F03C" w14:textId="2D52752A" w:rsidR="000E18CD" w:rsidRDefault="000E18CD" w:rsidP="000E18CD">
            <w:pPr>
              <w:jc w:val="center"/>
              <w:rPr>
                <w:rFonts w:ascii="Century Gothic" w:hAnsi="Century Gothic"/>
                <w:sz w:val="16"/>
                <w:lang w:val="en-US"/>
              </w:rPr>
            </w:pPr>
            <w:r w:rsidRPr="005C37FD">
              <w:rPr>
                <w:rFonts w:ascii="Century Gothic" w:hAnsi="Century Gothic"/>
                <w:sz w:val="16"/>
                <w:lang w:val="en-US"/>
              </w:rPr>
              <w:t>We understand right from wrong.</w:t>
            </w:r>
          </w:p>
          <w:p w14:paraId="49F28FDA" w14:textId="0ED2BD46" w:rsidR="000E18CD" w:rsidRPr="005C37FD" w:rsidRDefault="000E18CD" w:rsidP="000E18CD">
            <w:pPr>
              <w:jc w:val="center"/>
              <w:rPr>
                <w:rFonts w:ascii="Century Gothic" w:hAnsi="Century Gothic"/>
                <w:sz w:val="16"/>
                <w:lang w:val="en-US"/>
              </w:rPr>
            </w:pPr>
            <w:r w:rsidRPr="005C37FD">
              <w:rPr>
                <w:rFonts w:ascii="Century Gothic" w:hAnsi="Century Gothic"/>
                <w:sz w:val="16"/>
                <w:lang w:val="en-US"/>
              </w:rPr>
              <w:t>We know that we are all special.</w:t>
            </w:r>
          </w:p>
          <w:p w14:paraId="3B59FD0A" w14:textId="4F65A68C" w:rsidR="000E18CD" w:rsidRDefault="000E18CD" w:rsidP="000E18CD">
            <w:pPr>
              <w:jc w:val="center"/>
              <w:rPr>
                <w:rFonts w:ascii="Century Gothic" w:hAnsi="Century Gothic"/>
                <w:sz w:val="16"/>
                <w:lang w:val="en-US"/>
              </w:rPr>
            </w:pPr>
            <w:r w:rsidRPr="005C37FD">
              <w:rPr>
                <w:rFonts w:ascii="Century Gothic" w:hAnsi="Century Gothic"/>
                <w:sz w:val="16"/>
                <w:lang w:val="en-US"/>
              </w:rPr>
              <w:t>We understand the consequences of our actions.</w:t>
            </w:r>
          </w:p>
          <w:p w14:paraId="798580CC" w14:textId="064D2FBE" w:rsidR="000E18CD" w:rsidRPr="005C37FD" w:rsidRDefault="000E18CD" w:rsidP="000E18CD">
            <w:pPr>
              <w:jc w:val="center"/>
              <w:rPr>
                <w:rFonts w:ascii="Century Gothic" w:hAnsi="Century Gothic"/>
                <w:sz w:val="16"/>
                <w:lang w:val="en-US"/>
              </w:rPr>
            </w:pPr>
            <w:r w:rsidRPr="005C37FD">
              <w:rPr>
                <w:rFonts w:ascii="Century Gothic" w:hAnsi="Century Gothic"/>
                <w:sz w:val="16"/>
                <w:lang w:val="en-US"/>
              </w:rPr>
              <w:t>We understand and respect the roles of people who many help us.</w:t>
            </w:r>
          </w:p>
          <w:p w14:paraId="51FA2F72" w14:textId="09B31DFB" w:rsidR="000E18CD" w:rsidRDefault="000E18CD" w:rsidP="000E18CD">
            <w:pPr>
              <w:jc w:val="center"/>
              <w:rPr>
                <w:rFonts w:ascii="Century Gothic" w:hAnsi="Century Gothic"/>
                <w:sz w:val="16"/>
                <w:lang w:val="en-US"/>
              </w:rPr>
            </w:pPr>
            <w:r w:rsidRPr="005C37FD">
              <w:rPr>
                <w:rFonts w:ascii="Century Gothic" w:hAnsi="Century Gothic"/>
                <w:sz w:val="16"/>
                <w:lang w:val="en-US"/>
              </w:rPr>
              <w:t>We listen to and respect other people’s opinions and values.</w:t>
            </w:r>
          </w:p>
          <w:p w14:paraId="0C9201CA" w14:textId="1B763EDA" w:rsidR="000E18CD" w:rsidRPr="00751B2A" w:rsidRDefault="000E18CD" w:rsidP="000E18CD">
            <w:pPr>
              <w:jc w:val="center"/>
              <w:rPr>
                <w:rFonts w:ascii="Century Gothic" w:hAnsi="Century Gothic"/>
                <w:b/>
                <w:sz w:val="20"/>
              </w:rPr>
            </w:pPr>
            <w:r w:rsidRPr="005C37FD">
              <w:rPr>
                <w:rFonts w:ascii="Century Gothic" w:hAnsi="Century Gothic"/>
                <w:sz w:val="16"/>
                <w:lang w:val="en-US"/>
              </w:rPr>
              <w:t>We respect the culture and beliefs of others.</w:t>
            </w:r>
          </w:p>
        </w:tc>
      </w:tr>
    </w:tbl>
    <w:p w14:paraId="4BE26E0A" w14:textId="4FB5834D" w:rsidR="000856F9" w:rsidRDefault="000856F9" w:rsidP="000856F9">
      <w:pPr>
        <w:rPr>
          <w:rFonts w:ascii="Century Gothic" w:hAnsi="Century Gothic"/>
          <w:color w:val="0000FF"/>
          <w:sz w:val="14"/>
          <w:szCs w:val="14"/>
        </w:rPr>
      </w:pPr>
    </w:p>
    <w:p w14:paraId="734A4FB2" w14:textId="463E003D" w:rsidR="00225082" w:rsidRDefault="00225082" w:rsidP="000856F9">
      <w:pPr>
        <w:rPr>
          <w:rFonts w:ascii="Century Gothic" w:hAnsi="Century Gothic"/>
          <w:color w:val="0000FF"/>
          <w:sz w:val="14"/>
          <w:szCs w:val="14"/>
        </w:rPr>
      </w:pPr>
    </w:p>
    <w:p w14:paraId="02949604" w14:textId="06BF8859" w:rsidR="00EF2982" w:rsidRPr="00D97596" w:rsidRDefault="00EF2982" w:rsidP="000856F9">
      <w:pPr>
        <w:rPr>
          <w:rFonts w:ascii="Century Gothic" w:hAnsi="Century Gothic"/>
          <w:color w:val="0000FF"/>
          <w:sz w:val="14"/>
          <w:szCs w:val="14"/>
        </w:rPr>
      </w:pPr>
    </w:p>
    <w:p w14:paraId="48A45FCE" w14:textId="294A3772" w:rsidR="00387638" w:rsidRDefault="00EF2982" w:rsidP="008241AF">
      <w:pPr>
        <w:jc w:val="center"/>
      </w:pPr>
      <w:r w:rsidRPr="001E50CE">
        <w:rPr>
          <w:rFonts w:ascii="Calibri" w:eastAsia="MS Mincho" w:hAnsi="Calibri"/>
          <w:noProof/>
          <w:color w:val="000000"/>
          <w:kern w:val="28"/>
          <w:sz w:val="28"/>
          <w:szCs w:val="32"/>
          <w:lang w:eastAsia="en-GB"/>
        </w:rPr>
        <w:drawing>
          <wp:inline distT="0" distB="0" distL="0" distR="0" wp14:anchorId="1F3DD31A" wp14:editId="21D85940">
            <wp:extent cx="6421755" cy="867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1755" cy="867410"/>
                    </a:xfrm>
                    <a:prstGeom prst="rect">
                      <a:avLst/>
                    </a:prstGeom>
                    <a:noFill/>
                  </pic:spPr>
                </pic:pic>
              </a:graphicData>
            </a:graphic>
          </wp:inline>
        </w:drawing>
      </w:r>
    </w:p>
    <w:sectPr w:rsidR="00387638">
      <w:pgSz w:w="11906" w:h="16838"/>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90AE"/>
      </v:shape>
    </w:pict>
  </w:numPicBullet>
  <w:abstractNum w:abstractNumId="0" w15:restartNumberingAfterBreak="0">
    <w:nsid w:val="05AA6893"/>
    <w:multiLevelType w:val="hybridMultilevel"/>
    <w:tmpl w:val="7E5AC106"/>
    <w:lvl w:ilvl="0" w:tplc="35F4555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25917"/>
    <w:multiLevelType w:val="hybridMultilevel"/>
    <w:tmpl w:val="29F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E0B1A"/>
    <w:multiLevelType w:val="hybridMultilevel"/>
    <w:tmpl w:val="262CD562"/>
    <w:lvl w:ilvl="0" w:tplc="9BC8ADA6">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75B7B"/>
    <w:multiLevelType w:val="hybridMultilevel"/>
    <w:tmpl w:val="A65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52BE2"/>
    <w:multiLevelType w:val="hybridMultilevel"/>
    <w:tmpl w:val="949A5CDE"/>
    <w:lvl w:ilvl="0" w:tplc="3346669C">
      <w:start w:val="1"/>
      <w:numFmt w:val="bullet"/>
      <w:lvlText w:val=""/>
      <w:lvlPicBulletId w:val="0"/>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E2B13"/>
    <w:multiLevelType w:val="hybridMultilevel"/>
    <w:tmpl w:val="63F0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3662B"/>
    <w:multiLevelType w:val="hybridMultilevel"/>
    <w:tmpl w:val="0584F676"/>
    <w:lvl w:ilvl="0" w:tplc="9444803C">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22F04"/>
    <w:multiLevelType w:val="hybridMultilevel"/>
    <w:tmpl w:val="B93492DE"/>
    <w:lvl w:ilvl="0" w:tplc="F3442072">
      <w:start w:val="1"/>
      <w:numFmt w:val="bullet"/>
      <w:lvlText w:val=""/>
      <w:lvlPicBulletId w:val="0"/>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10EB5"/>
    <w:multiLevelType w:val="hybridMultilevel"/>
    <w:tmpl w:val="0BE8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134B6"/>
    <w:multiLevelType w:val="hybridMultilevel"/>
    <w:tmpl w:val="1B1A2AB2"/>
    <w:lvl w:ilvl="0" w:tplc="056660A6">
      <w:start w:val="2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95BF0"/>
    <w:multiLevelType w:val="multilevel"/>
    <w:tmpl w:val="956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C872B9"/>
    <w:multiLevelType w:val="multilevel"/>
    <w:tmpl w:val="C96E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05DC7"/>
    <w:multiLevelType w:val="hybridMultilevel"/>
    <w:tmpl w:val="FC0C1A8C"/>
    <w:lvl w:ilvl="0" w:tplc="55F05284">
      <w:numFmt w:val="bullet"/>
      <w:lvlText w:val="-"/>
      <w:lvlJc w:val="left"/>
      <w:pPr>
        <w:ind w:left="720" w:hanging="36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56610"/>
    <w:multiLevelType w:val="multilevel"/>
    <w:tmpl w:val="6ED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4666FF"/>
    <w:multiLevelType w:val="hybridMultilevel"/>
    <w:tmpl w:val="0D8A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C62D8"/>
    <w:multiLevelType w:val="hybridMultilevel"/>
    <w:tmpl w:val="7590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61295"/>
    <w:multiLevelType w:val="hybridMultilevel"/>
    <w:tmpl w:val="E33E6BC8"/>
    <w:lvl w:ilvl="0" w:tplc="6798B48E">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A538C"/>
    <w:multiLevelType w:val="hybridMultilevel"/>
    <w:tmpl w:val="B13E46D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448AD"/>
    <w:multiLevelType w:val="hybridMultilevel"/>
    <w:tmpl w:val="8AA2D070"/>
    <w:lvl w:ilvl="0" w:tplc="B4884D8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34176"/>
    <w:multiLevelType w:val="multilevel"/>
    <w:tmpl w:val="197C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E7DAA"/>
    <w:multiLevelType w:val="hybridMultilevel"/>
    <w:tmpl w:val="BA803248"/>
    <w:lvl w:ilvl="0" w:tplc="7B1680FA">
      <w:start w:val="1"/>
      <w:numFmt w:val="bullet"/>
      <w:lvlText w:val=""/>
      <w:lvlPicBulletId w:val="0"/>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B59F1"/>
    <w:multiLevelType w:val="hybridMultilevel"/>
    <w:tmpl w:val="7BC0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33DBB"/>
    <w:multiLevelType w:val="hybridMultilevel"/>
    <w:tmpl w:val="5A562AA2"/>
    <w:lvl w:ilvl="0" w:tplc="D54A35CE">
      <w:start w:val="1"/>
      <w:numFmt w:val="bullet"/>
      <w:lvlText w:val=""/>
      <w:lvlPicBulletId w:val="0"/>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65CD1"/>
    <w:multiLevelType w:val="hybridMultilevel"/>
    <w:tmpl w:val="EB9C887A"/>
    <w:lvl w:ilvl="0" w:tplc="DFD2F80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12F00"/>
    <w:multiLevelType w:val="hybridMultilevel"/>
    <w:tmpl w:val="EA2EADB0"/>
    <w:lvl w:ilvl="0" w:tplc="F3B88C7C">
      <w:start w:val="19"/>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F7D92"/>
    <w:multiLevelType w:val="hybridMultilevel"/>
    <w:tmpl w:val="214C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406E3"/>
    <w:multiLevelType w:val="hybridMultilevel"/>
    <w:tmpl w:val="5E7079A2"/>
    <w:lvl w:ilvl="0" w:tplc="B9403A56">
      <w:start w:val="2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66A89"/>
    <w:multiLevelType w:val="hybridMultilevel"/>
    <w:tmpl w:val="2D18387E"/>
    <w:lvl w:ilvl="0" w:tplc="CC1018F6">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76C08"/>
    <w:multiLevelType w:val="hybridMultilevel"/>
    <w:tmpl w:val="87E49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A4FF5"/>
    <w:multiLevelType w:val="hybridMultilevel"/>
    <w:tmpl w:val="6C3EFF6C"/>
    <w:lvl w:ilvl="0" w:tplc="80163E3E">
      <w:start w:val="1"/>
      <w:numFmt w:val="bullet"/>
      <w:lvlText w:val=""/>
      <w:lvlPicBulletId w:val="0"/>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680299">
    <w:abstractNumId w:val="23"/>
  </w:num>
  <w:num w:numId="2" w16cid:durableId="1116144296">
    <w:abstractNumId w:val="26"/>
  </w:num>
  <w:num w:numId="3" w16cid:durableId="1992710904">
    <w:abstractNumId w:val="24"/>
  </w:num>
  <w:num w:numId="4" w16cid:durableId="2107459418">
    <w:abstractNumId w:val="9"/>
  </w:num>
  <w:num w:numId="5" w16cid:durableId="1062289415">
    <w:abstractNumId w:val="12"/>
  </w:num>
  <w:num w:numId="6" w16cid:durableId="599946701">
    <w:abstractNumId w:val="3"/>
  </w:num>
  <w:num w:numId="7" w16cid:durableId="1794597628">
    <w:abstractNumId w:val="11"/>
  </w:num>
  <w:num w:numId="8" w16cid:durableId="1152909834">
    <w:abstractNumId w:val="19"/>
  </w:num>
  <w:num w:numId="9" w16cid:durableId="576012533">
    <w:abstractNumId w:val="15"/>
  </w:num>
  <w:num w:numId="10" w16cid:durableId="502937556">
    <w:abstractNumId w:val="5"/>
  </w:num>
  <w:num w:numId="11" w16cid:durableId="1485194001">
    <w:abstractNumId w:val="0"/>
  </w:num>
  <w:num w:numId="12" w16cid:durableId="1335302750">
    <w:abstractNumId w:val="8"/>
  </w:num>
  <w:num w:numId="13" w16cid:durableId="210267382">
    <w:abstractNumId w:val="28"/>
  </w:num>
  <w:num w:numId="14" w16cid:durableId="1763841426">
    <w:abstractNumId w:val="27"/>
  </w:num>
  <w:num w:numId="15" w16cid:durableId="19204393">
    <w:abstractNumId w:val="17"/>
  </w:num>
  <w:num w:numId="16" w16cid:durableId="1139032030">
    <w:abstractNumId w:val="16"/>
  </w:num>
  <w:num w:numId="17" w16cid:durableId="181171233">
    <w:abstractNumId w:val="18"/>
  </w:num>
  <w:num w:numId="18" w16cid:durableId="690645824">
    <w:abstractNumId w:val="2"/>
  </w:num>
  <w:num w:numId="19" w16cid:durableId="833647531">
    <w:abstractNumId w:val="6"/>
  </w:num>
  <w:num w:numId="20" w16cid:durableId="1584489065">
    <w:abstractNumId w:val="13"/>
  </w:num>
  <w:num w:numId="21" w16cid:durableId="1809740315">
    <w:abstractNumId w:val="29"/>
  </w:num>
  <w:num w:numId="22" w16cid:durableId="1519390364">
    <w:abstractNumId w:val="25"/>
  </w:num>
  <w:num w:numId="23" w16cid:durableId="1052390961">
    <w:abstractNumId w:val="7"/>
  </w:num>
  <w:num w:numId="24" w16cid:durableId="1819759896">
    <w:abstractNumId w:val="22"/>
  </w:num>
  <w:num w:numId="25" w16cid:durableId="1001542035">
    <w:abstractNumId w:val="21"/>
  </w:num>
  <w:num w:numId="26" w16cid:durableId="2105607956">
    <w:abstractNumId w:val="20"/>
  </w:num>
  <w:num w:numId="27" w16cid:durableId="858201919">
    <w:abstractNumId w:val="1"/>
  </w:num>
  <w:num w:numId="28" w16cid:durableId="628240300">
    <w:abstractNumId w:val="14"/>
  </w:num>
  <w:num w:numId="29" w16cid:durableId="1253972138">
    <w:abstractNumId w:val="4"/>
  </w:num>
  <w:num w:numId="30" w16cid:durableId="307900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F9"/>
    <w:rsid w:val="000241B2"/>
    <w:rsid w:val="00034DE9"/>
    <w:rsid w:val="000463CA"/>
    <w:rsid w:val="000472A0"/>
    <w:rsid w:val="00047AD5"/>
    <w:rsid w:val="00052EAE"/>
    <w:rsid w:val="00072B0C"/>
    <w:rsid w:val="00074804"/>
    <w:rsid w:val="0007579E"/>
    <w:rsid w:val="00084917"/>
    <w:rsid w:val="000856F9"/>
    <w:rsid w:val="000A049D"/>
    <w:rsid w:val="000A2B5A"/>
    <w:rsid w:val="000A2E8C"/>
    <w:rsid w:val="000A3C2F"/>
    <w:rsid w:val="000B404C"/>
    <w:rsid w:val="000C29F3"/>
    <w:rsid w:val="000E18CD"/>
    <w:rsid w:val="00100255"/>
    <w:rsid w:val="0010335E"/>
    <w:rsid w:val="00113E45"/>
    <w:rsid w:val="00141079"/>
    <w:rsid w:val="00183DB0"/>
    <w:rsid w:val="00192713"/>
    <w:rsid w:val="00196369"/>
    <w:rsid w:val="001A3001"/>
    <w:rsid w:val="001B01A9"/>
    <w:rsid w:val="001F244D"/>
    <w:rsid w:val="001F285B"/>
    <w:rsid w:val="001F42FC"/>
    <w:rsid w:val="001F58A9"/>
    <w:rsid w:val="00214AC4"/>
    <w:rsid w:val="00225082"/>
    <w:rsid w:val="002444EE"/>
    <w:rsid w:val="00260618"/>
    <w:rsid w:val="00271295"/>
    <w:rsid w:val="00287CD1"/>
    <w:rsid w:val="00296556"/>
    <w:rsid w:val="002A3925"/>
    <w:rsid w:val="002B0102"/>
    <w:rsid w:val="002B7069"/>
    <w:rsid w:val="002F632D"/>
    <w:rsid w:val="00301451"/>
    <w:rsid w:val="00306BD7"/>
    <w:rsid w:val="00331AC8"/>
    <w:rsid w:val="00374708"/>
    <w:rsid w:val="00383800"/>
    <w:rsid w:val="00387638"/>
    <w:rsid w:val="003C5580"/>
    <w:rsid w:val="003C6CA1"/>
    <w:rsid w:val="003C7962"/>
    <w:rsid w:val="003D2F34"/>
    <w:rsid w:val="003E586E"/>
    <w:rsid w:val="003E7DAF"/>
    <w:rsid w:val="004102F1"/>
    <w:rsid w:val="0044043B"/>
    <w:rsid w:val="00470601"/>
    <w:rsid w:val="00473C2B"/>
    <w:rsid w:val="00487088"/>
    <w:rsid w:val="004B7538"/>
    <w:rsid w:val="004C24B3"/>
    <w:rsid w:val="004D59BF"/>
    <w:rsid w:val="004D5F66"/>
    <w:rsid w:val="004E553D"/>
    <w:rsid w:val="004F2CB3"/>
    <w:rsid w:val="00505F65"/>
    <w:rsid w:val="005119B2"/>
    <w:rsid w:val="00570027"/>
    <w:rsid w:val="0058376C"/>
    <w:rsid w:val="005B1F7F"/>
    <w:rsid w:val="005C37FD"/>
    <w:rsid w:val="006004A8"/>
    <w:rsid w:val="00610AEA"/>
    <w:rsid w:val="00627E32"/>
    <w:rsid w:val="006578A2"/>
    <w:rsid w:val="00661378"/>
    <w:rsid w:val="00667479"/>
    <w:rsid w:val="00684321"/>
    <w:rsid w:val="006B0334"/>
    <w:rsid w:val="006B051F"/>
    <w:rsid w:val="006B27BD"/>
    <w:rsid w:val="006B3D31"/>
    <w:rsid w:val="006C1F07"/>
    <w:rsid w:val="006C4D57"/>
    <w:rsid w:val="006C69A7"/>
    <w:rsid w:val="006D36FA"/>
    <w:rsid w:val="00736858"/>
    <w:rsid w:val="00751B2A"/>
    <w:rsid w:val="00751B65"/>
    <w:rsid w:val="00772FBF"/>
    <w:rsid w:val="00773FB5"/>
    <w:rsid w:val="00775627"/>
    <w:rsid w:val="00780E7A"/>
    <w:rsid w:val="007817B1"/>
    <w:rsid w:val="00784ACE"/>
    <w:rsid w:val="007861E7"/>
    <w:rsid w:val="00793EDE"/>
    <w:rsid w:val="007C25C0"/>
    <w:rsid w:val="007E6B62"/>
    <w:rsid w:val="007F3325"/>
    <w:rsid w:val="00801183"/>
    <w:rsid w:val="00806666"/>
    <w:rsid w:val="0082318D"/>
    <w:rsid w:val="008241AF"/>
    <w:rsid w:val="00826EB9"/>
    <w:rsid w:val="00844017"/>
    <w:rsid w:val="008450C8"/>
    <w:rsid w:val="00845AF5"/>
    <w:rsid w:val="0087147F"/>
    <w:rsid w:val="008849B7"/>
    <w:rsid w:val="008A4E4A"/>
    <w:rsid w:val="008A693E"/>
    <w:rsid w:val="008B1EF1"/>
    <w:rsid w:val="008B7599"/>
    <w:rsid w:val="008C2FE5"/>
    <w:rsid w:val="008C5B59"/>
    <w:rsid w:val="008F655F"/>
    <w:rsid w:val="00902427"/>
    <w:rsid w:val="00915105"/>
    <w:rsid w:val="00924AF4"/>
    <w:rsid w:val="00925DE8"/>
    <w:rsid w:val="0094084E"/>
    <w:rsid w:val="00941D9B"/>
    <w:rsid w:val="009471D8"/>
    <w:rsid w:val="009A067E"/>
    <w:rsid w:val="009B7100"/>
    <w:rsid w:val="009C2FA2"/>
    <w:rsid w:val="009C528F"/>
    <w:rsid w:val="009C771E"/>
    <w:rsid w:val="009E3CAC"/>
    <w:rsid w:val="009E4F2D"/>
    <w:rsid w:val="00A137AF"/>
    <w:rsid w:val="00A30535"/>
    <w:rsid w:val="00A31CA9"/>
    <w:rsid w:val="00A44BC8"/>
    <w:rsid w:val="00A56A4C"/>
    <w:rsid w:val="00A65E6B"/>
    <w:rsid w:val="00A6642C"/>
    <w:rsid w:val="00A91332"/>
    <w:rsid w:val="00A93B96"/>
    <w:rsid w:val="00AA4443"/>
    <w:rsid w:val="00AA7FB1"/>
    <w:rsid w:val="00AB745B"/>
    <w:rsid w:val="00AD4383"/>
    <w:rsid w:val="00AE1B19"/>
    <w:rsid w:val="00AE4AB5"/>
    <w:rsid w:val="00AE6E6A"/>
    <w:rsid w:val="00AF109F"/>
    <w:rsid w:val="00B2412D"/>
    <w:rsid w:val="00B26C1A"/>
    <w:rsid w:val="00B35FD9"/>
    <w:rsid w:val="00B374EF"/>
    <w:rsid w:val="00B61286"/>
    <w:rsid w:val="00B86A23"/>
    <w:rsid w:val="00BA573C"/>
    <w:rsid w:val="00BB272D"/>
    <w:rsid w:val="00BC4C2C"/>
    <w:rsid w:val="00BD1C78"/>
    <w:rsid w:val="00BD2223"/>
    <w:rsid w:val="00BE016C"/>
    <w:rsid w:val="00BE5EE7"/>
    <w:rsid w:val="00C12292"/>
    <w:rsid w:val="00C46280"/>
    <w:rsid w:val="00C5512C"/>
    <w:rsid w:val="00C63D36"/>
    <w:rsid w:val="00C7641D"/>
    <w:rsid w:val="00CE028D"/>
    <w:rsid w:val="00CE73C9"/>
    <w:rsid w:val="00CF1FB3"/>
    <w:rsid w:val="00CF467B"/>
    <w:rsid w:val="00D20B5D"/>
    <w:rsid w:val="00D42373"/>
    <w:rsid w:val="00D46413"/>
    <w:rsid w:val="00D76E04"/>
    <w:rsid w:val="00D81325"/>
    <w:rsid w:val="00D9283D"/>
    <w:rsid w:val="00DA7BF5"/>
    <w:rsid w:val="00DC35CC"/>
    <w:rsid w:val="00DC413D"/>
    <w:rsid w:val="00DD465B"/>
    <w:rsid w:val="00DD4F1C"/>
    <w:rsid w:val="00DF168B"/>
    <w:rsid w:val="00E106A5"/>
    <w:rsid w:val="00E37D83"/>
    <w:rsid w:val="00E51C95"/>
    <w:rsid w:val="00E6090E"/>
    <w:rsid w:val="00E74779"/>
    <w:rsid w:val="00E759CB"/>
    <w:rsid w:val="00E83920"/>
    <w:rsid w:val="00E86BE9"/>
    <w:rsid w:val="00EA492D"/>
    <w:rsid w:val="00EB16F6"/>
    <w:rsid w:val="00EC119E"/>
    <w:rsid w:val="00EC3716"/>
    <w:rsid w:val="00ED48A1"/>
    <w:rsid w:val="00EE1A06"/>
    <w:rsid w:val="00EF2982"/>
    <w:rsid w:val="00EF7AA6"/>
    <w:rsid w:val="00F036E3"/>
    <w:rsid w:val="00F05309"/>
    <w:rsid w:val="00F52A57"/>
    <w:rsid w:val="00F6213B"/>
    <w:rsid w:val="00F66874"/>
    <w:rsid w:val="00F67EA2"/>
    <w:rsid w:val="00F71EAA"/>
    <w:rsid w:val="00F9002B"/>
    <w:rsid w:val="00F915F6"/>
    <w:rsid w:val="00F9184F"/>
    <w:rsid w:val="00FD5E94"/>
    <w:rsid w:val="00FE0030"/>
    <w:rsid w:val="00FF268C"/>
    <w:rsid w:val="00FF4601"/>
    <w:rsid w:val="00FF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0740B"/>
  <w15:chartTrackingRefBased/>
  <w15:docId w15:val="{4C1EBF51-26ED-4CC2-9F5F-E836BC2A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F9"/>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
    <w:semiHidden/>
    <w:unhideWhenUsed/>
    <w:qFormat/>
    <w:rsid w:val="00387638"/>
    <w:pPr>
      <w:keepNext/>
      <w:keepLines/>
      <w:spacing w:before="40" w:line="259" w:lineRule="auto"/>
      <w:outlineLvl w:val="2"/>
    </w:pPr>
    <w:rPr>
      <w:rFonts w:asciiTheme="majorHAnsi" w:eastAsiaTheme="majorEastAsia" w:hAnsiTheme="majorHAnsi" w:cstheme="majorBidi"/>
      <w:color w:val="1F4D78" w:themeColor="accent1" w:themeShade="7F"/>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56F9"/>
    <w:pPr>
      <w:jc w:val="center"/>
    </w:pPr>
    <w:rPr>
      <w:b/>
      <w:sz w:val="28"/>
    </w:rPr>
  </w:style>
  <w:style w:type="character" w:customStyle="1" w:styleId="TitleChar">
    <w:name w:val="Title Char"/>
    <w:basedOn w:val="DefaultParagraphFont"/>
    <w:link w:val="Title"/>
    <w:rsid w:val="000856F9"/>
    <w:rPr>
      <w:rFonts w:ascii="Arial" w:eastAsia="Times New Roman" w:hAnsi="Arial" w:cs="Times New Roman"/>
      <w:b/>
      <w:sz w:val="28"/>
      <w:szCs w:val="20"/>
    </w:rPr>
  </w:style>
  <w:style w:type="character" w:styleId="Hyperlink">
    <w:name w:val="Hyperlink"/>
    <w:uiPriority w:val="99"/>
    <w:rsid w:val="000856F9"/>
    <w:rPr>
      <w:color w:val="0000FF"/>
      <w:u w:val="single"/>
    </w:rPr>
  </w:style>
  <w:style w:type="paragraph" w:styleId="ListParagraph">
    <w:name w:val="List Paragraph"/>
    <w:basedOn w:val="Normal"/>
    <w:uiPriority w:val="34"/>
    <w:qFormat/>
    <w:rsid w:val="00772FBF"/>
    <w:pPr>
      <w:ind w:left="720"/>
      <w:contextualSpacing/>
    </w:pPr>
  </w:style>
  <w:style w:type="paragraph" w:styleId="BalloonText">
    <w:name w:val="Balloon Text"/>
    <w:basedOn w:val="Normal"/>
    <w:link w:val="BalloonTextChar"/>
    <w:uiPriority w:val="99"/>
    <w:semiHidden/>
    <w:unhideWhenUsed/>
    <w:rsid w:val="00902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27"/>
    <w:rPr>
      <w:rFonts w:ascii="Segoe UI" w:eastAsia="Times New Roman" w:hAnsi="Segoe UI" w:cs="Segoe UI"/>
      <w:sz w:val="18"/>
      <w:szCs w:val="18"/>
    </w:rPr>
  </w:style>
  <w:style w:type="paragraph" w:customStyle="1" w:styleId="paragraph">
    <w:name w:val="paragraph"/>
    <w:basedOn w:val="Normal"/>
    <w:rsid w:val="00784AC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784ACE"/>
  </w:style>
  <w:style w:type="character" w:customStyle="1" w:styleId="eop">
    <w:name w:val="eop"/>
    <w:basedOn w:val="DefaultParagraphFont"/>
    <w:rsid w:val="00784ACE"/>
  </w:style>
  <w:style w:type="character" w:customStyle="1" w:styleId="Heading3Char">
    <w:name w:val="Heading 3 Char"/>
    <w:basedOn w:val="DefaultParagraphFont"/>
    <w:link w:val="Heading3"/>
    <w:uiPriority w:val="9"/>
    <w:semiHidden/>
    <w:rsid w:val="00387638"/>
    <w:rPr>
      <w:rFonts w:asciiTheme="majorHAnsi" w:eastAsiaTheme="majorEastAsia" w:hAnsiTheme="majorHAnsi" w:cstheme="majorBidi"/>
      <w:color w:val="1F4D78" w:themeColor="accent1" w:themeShade="7F"/>
      <w:sz w:val="24"/>
      <w:szCs w:val="24"/>
      <w:lang w:eastAsia="en-GB"/>
    </w:rPr>
  </w:style>
  <w:style w:type="paragraph" w:customStyle="1" w:styleId="Default">
    <w:name w:val="Default"/>
    <w:rsid w:val="00301451"/>
    <w:pPr>
      <w:suppressAutoHyphens/>
      <w:autoSpaceDE w:val="0"/>
      <w:autoSpaceDN w:val="0"/>
      <w:spacing w:after="0" w:line="240" w:lineRule="auto"/>
      <w:textAlignment w:val="baseline"/>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0598">
      <w:bodyDiv w:val="1"/>
      <w:marLeft w:val="0"/>
      <w:marRight w:val="0"/>
      <w:marTop w:val="0"/>
      <w:marBottom w:val="0"/>
      <w:divBdr>
        <w:top w:val="none" w:sz="0" w:space="0" w:color="auto"/>
        <w:left w:val="none" w:sz="0" w:space="0" w:color="auto"/>
        <w:bottom w:val="none" w:sz="0" w:space="0" w:color="auto"/>
        <w:right w:val="none" w:sz="0" w:space="0" w:color="auto"/>
      </w:divBdr>
    </w:div>
    <w:div w:id="272591985">
      <w:bodyDiv w:val="1"/>
      <w:marLeft w:val="0"/>
      <w:marRight w:val="0"/>
      <w:marTop w:val="0"/>
      <w:marBottom w:val="0"/>
      <w:divBdr>
        <w:top w:val="none" w:sz="0" w:space="0" w:color="auto"/>
        <w:left w:val="none" w:sz="0" w:space="0" w:color="auto"/>
        <w:bottom w:val="none" w:sz="0" w:space="0" w:color="auto"/>
        <w:right w:val="none" w:sz="0" w:space="0" w:color="auto"/>
      </w:divBdr>
      <w:divsChild>
        <w:div w:id="1513912926">
          <w:marLeft w:val="0"/>
          <w:marRight w:val="0"/>
          <w:marTop w:val="0"/>
          <w:marBottom w:val="0"/>
          <w:divBdr>
            <w:top w:val="none" w:sz="0" w:space="0" w:color="auto"/>
            <w:left w:val="none" w:sz="0" w:space="0" w:color="auto"/>
            <w:bottom w:val="none" w:sz="0" w:space="0" w:color="auto"/>
            <w:right w:val="none" w:sz="0" w:space="0" w:color="auto"/>
          </w:divBdr>
          <w:divsChild>
            <w:div w:id="1209798486">
              <w:marLeft w:val="0"/>
              <w:marRight w:val="0"/>
              <w:marTop w:val="0"/>
              <w:marBottom w:val="0"/>
              <w:divBdr>
                <w:top w:val="none" w:sz="0" w:space="0" w:color="auto"/>
                <w:left w:val="none" w:sz="0" w:space="0" w:color="auto"/>
                <w:bottom w:val="none" w:sz="0" w:space="0" w:color="auto"/>
                <w:right w:val="none" w:sz="0" w:space="0" w:color="auto"/>
              </w:divBdr>
            </w:div>
          </w:divsChild>
        </w:div>
        <w:div w:id="92938262">
          <w:marLeft w:val="0"/>
          <w:marRight w:val="0"/>
          <w:marTop w:val="0"/>
          <w:marBottom w:val="0"/>
          <w:divBdr>
            <w:top w:val="none" w:sz="0" w:space="0" w:color="auto"/>
            <w:left w:val="none" w:sz="0" w:space="0" w:color="auto"/>
            <w:bottom w:val="none" w:sz="0" w:space="0" w:color="auto"/>
            <w:right w:val="none" w:sz="0" w:space="0" w:color="auto"/>
          </w:divBdr>
          <w:divsChild>
            <w:div w:id="234172982">
              <w:marLeft w:val="0"/>
              <w:marRight w:val="0"/>
              <w:marTop w:val="0"/>
              <w:marBottom w:val="0"/>
              <w:divBdr>
                <w:top w:val="none" w:sz="0" w:space="0" w:color="auto"/>
                <w:left w:val="none" w:sz="0" w:space="0" w:color="auto"/>
                <w:bottom w:val="none" w:sz="0" w:space="0" w:color="auto"/>
                <w:right w:val="none" w:sz="0" w:space="0" w:color="auto"/>
              </w:divBdr>
            </w:div>
            <w:div w:id="1690060395">
              <w:marLeft w:val="0"/>
              <w:marRight w:val="0"/>
              <w:marTop w:val="0"/>
              <w:marBottom w:val="0"/>
              <w:divBdr>
                <w:top w:val="none" w:sz="0" w:space="0" w:color="auto"/>
                <w:left w:val="none" w:sz="0" w:space="0" w:color="auto"/>
                <w:bottom w:val="none" w:sz="0" w:space="0" w:color="auto"/>
                <w:right w:val="none" w:sz="0" w:space="0" w:color="auto"/>
              </w:divBdr>
            </w:div>
            <w:div w:id="538594465">
              <w:marLeft w:val="0"/>
              <w:marRight w:val="0"/>
              <w:marTop w:val="0"/>
              <w:marBottom w:val="0"/>
              <w:divBdr>
                <w:top w:val="none" w:sz="0" w:space="0" w:color="auto"/>
                <w:left w:val="none" w:sz="0" w:space="0" w:color="auto"/>
                <w:bottom w:val="none" w:sz="0" w:space="0" w:color="auto"/>
                <w:right w:val="none" w:sz="0" w:space="0" w:color="auto"/>
              </w:divBdr>
            </w:div>
          </w:divsChild>
        </w:div>
        <w:div w:id="1555770476">
          <w:marLeft w:val="0"/>
          <w:marRight w:val="0"/>
          <w:marTop w:val="0"/>
          <w:marBottom w:val="0"/>
          <w:divBdr>
            <w:top w:val="none" w:sz="0" w:space="0" w:color="auto"/>
            <w:left w:val="none" w:sz="0" w:space="0" w:color="auto"/>
            <w:bottom w:val="none" w:sz="0" w:space="0" w:color="auto"/>
            <w:right w:val="none" w:sz="0" w:space="0" w:color="auto"/>
          </w:divBdr>
          <w:divsChild>
            <w:div w:id="14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698">
      <w:bodyDiv w:val="1"/>
      <w:marLeft w:val="0"/>
      <w:marRight w:val="0"/>
      <w:marTop w:val="0"/>
      <w:marBottom w:val="0"/>
      <w:divBdr>
        <w:top w:val="none" w:sz="0" w:space="0" w:color="auto"/>
        <w:left w:val="none" w:sz="0" w:space="0" w:color="auto"/>
        <w:bottom w:val="none" w:sz="0" w:space="0" w:color="auto"/>
        <w:right w:val="none" w:sz="0" w:space="0" w:color="auto"/>
      </w:divBdr>
      <w:divsChild>
        <w:div w:id="7144702">
          <w:marLeft w:val="0"/>
          <w:marRight w:val="0"/>
          <w:marTop w:val="0"/>
          <w:marBottom w:val="0"/>
          <w:divBdr>
            <w:top w:val="none" w:sz="0" w:space="0" w:color="auto"/>
            <w:left w:val="none" w:sz="0" w:space="0" w:color="auto"/>
            <w:bottom w:val="none" w:sz="0" w:space="0" w:color="auto"/>
            <w:right w:val="none" w:sz="0" w:space="0" w:color="auto"/>
          </w:divBdr>
          <w:divsChild>
            <w:div w:id="547230404">
              <w:marLeft w:val="0"/>
              <w:marRight w:val="0"/>
              <w:marTop w:val="0"/>
              <w:marBottom w:val="0"/>
              <w:divBdr>
                <w:top w:val="none" w:sz="0" w:space="0" w:color="auto"/>
                <w:left w:val="none" w:sz="0" w:space="0" w:color="auto"/>
                <w:bottom w:val="none" w:sz="0" w:space="0" w:color="auto"/>
                <w:right w:val="none" w:sz="0" w:space="0" w:color="auto"/>
              </w:divBdr>
            </w:div>
          </w:divsChild>
        </w:div>
        <w:div w:id="1782676510">
          <w:marLeft w:val="0"/>
          <w:marRight w:val="0"/>
          <w:marTop w:val="0"/>
          <w:marBottom w:val="0"/>
          <w:divBdr>
            <w:top w:val="none" w:sz="0" w:space="0" w:color="auto"/>
            <w:left w:val="none" w:sz="0" w:space="0" w:color="auto"/>
            <w:bottom w:val="none" w:sz="0" w:space="0" w:color="auto"/>
            <w:right w:val="none" w:sz="0" w:space="0" w:color="auto"/>
          </w:divBdr>
          <w:divsChild>
            <w:div w:id="379742789">
              <w:marLeft w:val="0"/>
              <w:marRight w:val="0"/>
              <w:marTop w:val="0"/>
              <w:marBottom w:val="0"/>
              <w:divBdr>
                <w:top w:val="none" w:sz="0" w:space="0" w:color="auto"/>
                <w:left w:val="none" w:sz="0" w:space="0" w:color="auto"/>
                <w:bottom w:val="none" w:sz="0" w:space="0" w:color="auto"/>
                <w:right w:val="none" w:sz="0" w:space="0" w:color="auto"/>
              </w:divBdr>
            </w:div>
          </w:divsChild>
        </w:div>
        <w:div w:id="1250582905">
          <w:marLeft w:val="0"/>
          <w:marRight w:val="0"/>
          <w:marTop w:val="0"/>
          <w:marBottom w:val="0"/>
          <w:divBdr>
            <w:top w:val="none" w:sz="0" w:space="0" w:color="auto"/>
            <w:left w:val="none" w:sz="0" w:space="0" w:color="auto"/>
            <w:bottom w:val="none" w:sz="0" w:space="0" w:color="auto"/>
            <w:right w:val="none" w:sz="0" w:space="0" w:color="auto"/>
          </w:divBdr>
          <w:divsChild>
            <w:div w:id="995377473">
              <w:marLeft w:val="0"/>
              <w:marRight w:val="0"/>
              <w:marTop w:val="0"/>
              <w:marBottom w:val="0"/>
              <w:divBdr>
                <w:top w:val="none" w:sz="0" w:space="0" w:color="auto"/>
                <w:left w:val="none" w:sz="0" w:space="0" w:color="auto"/>
                <w:bottom w:val="none" w:sz="0" w:space="0" w:color="auto"/>
                <w:right w:val="none" w:sz="0" w:space="0" w:color="auto"/>
              </w:divBdr>
            </w:div>
          </w:divsChild>
        </w:div>
        <w:div w:id="408357422">
          <w:marLeft w:val="0"/>
          <w:marRight w:val="0"/>
          <w:marTop w:val="0"/>
          <w:marBottom w:val="0"/>
          <w:divBdr>
            <w:top w:val="none" w:sz="0" w:space="0" w:color="auto"/>
            <w:left w:val="none" w:sz="0" w:space="0" w:color="auto"/>
            <w:bottom w:val="none" w:sz="0" w:space="0" w:color="auto"/>
            <w:right w:val="none" w:sz="0" w:space="0" w:color="auto"/>
          </w:divBdr>
          <w:divsChild>
            <w:div w:id="132454412">
              <w:marLeft w:val="0"/>
              <w:marRight w:val="0"/>
              <w:marTop w:val="0"/>
              <w:marBottom w:val="0"/>
              <w:divBdr>
                <w:top w:val="none" w:sz="0" w:space="0" w:color="auto"/>
                <w:left w:val="none" w:sz="0" w:space="0" w:color="auto"/>
                <w:bottom w:val="none" w:sz="0" w:space="0" w:color="auto"/>
                <w:right w:val="none" w:sz="0" w:space="0" w:color="auto"/>
              </w:divBdr>
            </w:div>
          </w:divsChild>
        </w:div>
        <w:div w:id="1342078452">
          <w:marLeft w:val="0"/>
          <w:marRight w:val="0"/>
          <w:marTop w:val="0"/>
          <w:marBottom w:val="0"/>
          <w:divBdr>
            <w:top w:val="none" w:sz="0" w:space="0" w:color="auto"/>
            <w:left w:val="none" w:sz="0" w:space="0" w:color="auto"/>
            <w:bottom w:val="none" w:sz="0" w:space="0" w:color="auto"/>
            <w:right w:val="none" w:sz="0" w:space="0" w:color="auto"/>
          </w:divBdr>
          <w:divsChild>
            <w:div w:id="483132563">
              <w:marLeft w:val="0"/>
              <w:marRight w:val="0"/>
              <w:marTop w:val="0"/>
              <w:marBottom w:val="0"/>
              <w:divBdr>
                <w:top w:val="none" w:sz="0" w:space="0" w:color="auto"/>
                <w:left w:val="none" w:sz="0" w:space="0" w:color="auto"/>
                <w:bottom w:val="none" w:sz="0" w:space="0" w:color="auto"/>
                <w:right w:val="none" w:sz="0" w:space="0" w:color="auto"/>
              </w:divBdr>
            </w:div>
          </w:divsChild>
        </w:div>
        <w:div w:id="2133135369">
          <w:marLeft w:val="0"/>
          <w:marRight w:val="0"/>
          <w:marTop w:val="0"/>
          <w:marBottom w:val="0"/>
          <w:divBdr>
            <w:top w:val="none" w:sz="0" w:space="0" w:color="auto"/>
            <w:left w:val="none" w:sz="0" w:space="0" w:color="auto"/>
            <w:bottom w:val="none" w:sz="0" w:space="0" w:color="auto"/>
            <w:right w:val="none" w:sz="0" w:space="0" w:color="auto"/>
          </w:divBdr>
          <w:divsChild>
            <w:div w:id="3521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7809">
      <w:bodyDiv w:val="1"/>
      <w:marLeft w:val="0"/>
      <w:marRight w:val="0"/>
      <w:marTop w:val="0"/>
      <w:marBottom w:val="0"/>
      <w:divBdr>
        <w:top w:val="none" w:sz="0" w:space="0" w:color="auto"/>
        <w:left w:val="none" w:sz="0" w:space="0" w:color="auto"/>
        <w:bottom w:val="none" w:sz="0" w:space="0" w:color="auto"/>
        <w:right w:val="none" w:sz="0" w:space="0" w:color="auto"/>
      </w:divBdr>
      <w:divsChild>
        <w:div w:id="371655179">
          <w:marLeft w:val="0"/>
          <w:marRight w:val="0"/>
          <w:marTop w:val="0"/>
          <w:marBottom w:val="0"/>
          <w:divBdr>
            <w:top w:val="none" w:sz="0" w:space="0" w:color="auto"/>
            <w:left w:val="none" w:sz="0" w:space="0" w:color="auto"/>
            <w:bottom w:val="none" w:sz="0" w:space="0" w:color="auto"/>
            <w:right w:val="none" w:sz="0" w:space="0" w:color="auto"/>
          </w:divBdr>
          <w:divsChild>
            <w:div w:id="967784363">
              <w:marLeft w:val="0"/>
              <w:marRight w:val="0"/>
              <w:marTop w:val="0"/>
              <w:marBottom w:val="0"/>
              <w:divBdr>
                <w:top w:val="none" w:sz="0" w:space="0" w:color="auto"/>
                <w:left w:val="none" w:sz="0" w:space="0" w:color="auto"/>
                <w:bottom w:val="none" w:sz="0" w:space="0" w:color="auto"/>
                <w:right w:val="none" w:sz="0" w:space="0" w:color="auto"/>
              </w:divBdr>
            </w:div>
          </w:divsChild>
        </w:div>
        <w:div w:id="551497984">
          <w:marLeft w:val="0"/>
          <w:marRight w:val="0"/>
          <w:marTop w:val="0"/>
          <w:marBottom w:val="0"/>
          <w:divBdr>
            <w:top w:val="none" w:sz="0" w:space="0" w:color="auto"/>
            <w:left w:val="none" w:sz="0" w:space="0" w:color="auto"/>
            <w:bottom w:val="none" w:sz="0" w:space="0" w:color="auto"/>
            <w:right w:val="none" w:sz="0" w:space="0" w:color="auto"/>
          </w:divBdr>
          <w:divsChild>
            <w:div w:id="1517424942">
              <w:marLeft w:val="0"/>
              <w:marRight w:val="0"/>
              <w:marTop w:val="0"/>
              <w:marBottom w:val="0"/>
              <w:divBdr>
                <w:top w:val="none" w:sz="0" w:space="0" w:color="auto"/>
                <w:left w:val="none" w:sz="0" w:space="0" w:color="auto"/>
                <w:bottom w:val="none" w:sz="0" w:space="0" w:color="auto"/>
                <w:right w:val="none" w:sz="0" w:space="0" w:color="auto"/>
              </w:divBdr>
            </w:div>
          </w:divsChild>
        </w:div>
        <w:div w:id="1201091366">
          <w:marLeft w:val="0"/>
          <w:marRight w:val="0"/>
          <w:marTop w:val="0"/>
          <w:marBottom w:val="0"/>
          <w:divBdr>
            <w:top w:val="none" w:sz="0" w:space="0" w:color="auto"/>
            <w:left w:val="none" w:sz="0" w:space="0" w:color="auto"/>
            <w:bottom w:val="none" w:sz="0" w:space="0" w:color="auto"/>
            <w:right w:val="none" w:sz="0" w:space="0" w:color="auto"/>
          </w:divBdr>
          <w:divsChild>
            <w:div w:id="18584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9522">
      <w:bodyDiv w:val="1"/>
      <w:marLeft w:val="0"/>
      <w:marRight w:val="0"/>
      <w:marTop w:val="0"/>
      <w:marBottom w:val="0"/>
      <w:divBdr>
        <w:top w:val="none" w:sz="0" w:space="0" w:color="auto"/>
        <w:left w:val="none" w:sz="0" w:space="0" w:color="auto"/>
        <w:bottom w:val="none" w:sz="0" w:space="0" w:color="auto"/>
        <w:right w:val="none" w:sz="0" w:space="0" w:color="auto"/>
      </w:divBdr>
      <w:divsChild>
        <w:div w:id="622154895">
          <w:marLeft w:val="0"/>
          <w:marRight w:val="0"/>
          <w:marTop w:val="0"/>
          <w:marBottom w:val="0"/>
          <w:divBdr>
            <w:top w:val="none" w:sz="0" w:space="0" w:color="auto"/>
            <w:left w:val="none" w:sz="0" w:space="0" w:color="auto"/>
            <w:bottom w:val="none" w:sz="0" w:space="0" w:color="auto"/>
            <w:right w:val="none" w:sz="0" w:space="0" w:color="auto"/>
          </w:divBdr>
          <w:divsChild>
            <w:div w:id="1234000223">
              <w:marLeft w:val="0"/>
              <w:marRight w:val="0"/>
              <w:marTop w:val="0"/>
              <w:marBottom w:val="0"/>
              <w:divBdr>
                <w:top w:val="none" w:sz="0" w:space="0" w:color="auto"/>
                <w:left w:val="none" w:sz="0" w:space="0" w:color="auto"/>
                <w:bottom w:val="none" w:sz="0" w:space="0" w:color="auto"/>
                <w:right w:val="none" w:sz="0" w:space="0" w:color="auto"/>
              </w:divBdr>
            </w:div>
          </w:divsChild>
        </w:div>
        <w:div w:id="327948694">
          <w:marLeft w:val="0"/>
          <w:marRight w:val="0"/>
          <w:marTop w:val="0"/>
          <w:marBottom w:val="0"/>
          <w:divBdr>
            <w:top w:val="none" w:sz="0" w:space="0" w:color="auto"/>
            <w:left w:val="none" w:sz="0" w:space="0" w:color="auto"/>
            <w:bottom w:val="none" w:sz="0" w:space="0" w:color="auto"/>
            <w:right w:val="none" w:sz="0" w:space="0" w:color="auto"/>
          </w:divBdr>
          <w:divsChild>
            <w:div w:id="266157434">
              <w:marLeft w:val="0"/>
              <w:marRight w:val="0"/>
              <w:marTop w:val="0"/>
              <w:marBottom w:val="0"/>
              <w:divBdr>
                <w:top w:val="none" w:sz="0" w:space="0" w:color="auto"/>
                <w:left w:val="none" w:sz="0" w:space="0" w:color="auto"/>
                <w:bottom w:val="none" w:sz="0" w:space="0" w:color="auto"/>
                <w:right w:val="none" w:sz="0" w:space="0" w:color="auto"/>
              </w:divBdr>
            </w:div>
          </w:divsChild>
        </w:div>
        <w:div w:id="942884518">
          <w:marLeft w:val="0"/>
          <w:marRight w:val="0"/>
          <w:marTop w:val="0"/>
          <w:marBottom w:val="0"/>
          <w:divBdr>
            <w:top w:val="none" w:sz="0" w:space="0" w:color="auto"/>
            <w:left w:val="none" w:sz="0" w:space="0" w:color="auto"/>
            <w:bottom w:val="none" w:sz="0" w:space="0" w:color="auto"/>
            <w:right w:val="none" w:sz="0" w:space="0" w:color="auto"/>
          </w:divBdr>
          <w:divsChild>
            <w:div w:id="6617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4147">
      <w:bodyDiv w:val="1"/>
      <w:marLeft w:val="0"/>
      <w:marRight w:val="0"/>
      <w:marTop w:val="0"/>
      <w:marBottom w:val="0"/>
      <w:divBdr>
        <w:top w:val="none" w:sz="0" w:space="0" w:color="auto"/>
        <w:left w:val="none" w:sz="0" w:space="0" w:color="auto"/>
        <w:bottom w:val="none" w:sz="0" w:space="0" w:color="auto"/>
        <w:right w:val="none" w:sz="0" w:space="0" w:color="auto"/>
      </w:divBdr>
      <w:divsChild>
        <w:div w:id="1863586572">
          <w:marLeft w:val="0"/>
          <w:marRight w:val="0"/>
          <w:marTop w:val="0"/>
          <w:marBottom w:val="0"/>
          <w:divBdr>
            <w:top w:val="none" w:sz="0" w:space="0" w:color="auto"/>
            <w:left w:val="none" w:sz="0" w:space="0" w:color="auto"/>
            <w:bottom w:val="none" w:sz="0" w:space="0" w:color="auto"/>
            <w:right w:val="none" w:sz="0" w:space="0" w:color="auto"/>
          </w:divBdr>
          <w:divsChild>
            <w:div w:id="842281203">
              <w:marLeft w:val="0"/>
              <w:marRight w:val="0"/>
              <w:marTop w:val="0"/>
              <w:marBottom w:val="0"/>
              <w:divBdr>
                <w:top w:val="none" w:sz="0" w:space="0" w:color="auto"/>
                <w:left w:val="none" w:sz="0" w:space="0" w:color="auto"/>
                <w:bottom w:val="none" w:sz="0" w:space="0" w:color="auto"/>
                <w:right w:val="none" w:sz="0" w:space="0" w:color="auto"/>
              </w:divBdr>
            </w:div>
          </w:divsChild>
        </w:div>
        <w:div w:id="1263762566">
          <w:marLeft w:val="0"/>
          <w:marRight w:val="0"/>
          <w:marTop w:val="0"/>
          <w:marBottom w:val="0"/>
          <w:divBdr>
            <w:top w:val="none" w:sz="0" w:space="0" w:color="auto"/>
            <w:left w:val="none" w:sz="0" w:space="0" w:color="auto"/>
            <w:bottom w:val="none" w:sz="0" w:space="0" w:color="auto"/>
            <w:right w:val="none" w:sz="0" w:space="0" w:color="auto"/>
          </w:divBdr>
          <w:divsChild>
            <w:div w:id="1240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5408">
      <w:bodyDiv w:val="1"/>
      <w:marLeft w:val="0"/>
      <w:marRight w:val="0"/>
      <w:marTop w:val="0"/>
      <w:marBottom w:val="0"/>
      <w:divBdr>
        <w:top w:val="none" w:sz="0" w:space="0" w:color="auto"/>
        <w:left w:val="none" w:sz="0" w:space="0" w:color="auto"/>
        <w:bottom w:val="none" w:sz="0" w:space="0" w:color="auto"/>
        <w:right w:val="none" w:sz="0" w:space="0" w:color="auto"/>
      </w:divBdr>
      <w:divsChild>
        <w:div w:id="978077576">
          <w:marLeft w:val="0"/>
          <w:marRight w:val="0"/>
          <w:marTop w:val="0"/>
          <w:marBottom w:val="0"/>
          <w:divBdr>
            <w:top w:val="none" w:sz="0" w:space="0" w:color="auto"/>
            <w:left w:val="none" w:sz="0" w:space="0" w:color="auto"/>
            <w:bottom w:val="none" w:sz="0" w:space="0" w:color="auto"/>
            <w:right w:val="none" w:sz="0" w:space="0" w:color="auto"/>
          </w:divBdr>
          <w:divsChild>
            <w:div w:id="735936008">
              <w:marLeft w:val="0"/>
              <w:marRight w:val="0"/>
              <w:marTop w:val="0"/>
              <w:marBottom w:val="0"/>
              <w:divBdr>
                <w:top w:val="none" w:sz="0" w:space="0" w:color="auto"/>
                <w:left w:val="none" w:sz="0" w:space="0" w:color="auto"/>
                <w:bottom w:val="none" w:sz="0" w:space="0" w:color="auto"/>
                <w:right w:val="none" w:sz="0" w:space="0" w:color="auto"/>
              </w:divBdr>
            </w:div>
          </w:divsChild>
        </w:div>
        <w:div w:id="1049840544">
          <w:marLeft w:val="0"/>
          <w:marRight w:val="0"/>
          <w:marTop w:val="0"/>
          <w:marBottom w:val="0"/>
          <w:divBdr>
            <w:top w:val="none" w:sz="0" w:space="0" w:color="auto"/>
            <w:left w:val="none" w:sz="0" w:space="0" w:color="auto"/>
            <w:bottom w:val="none" w:sz="0" w:space="0" w:color="auto"/>
            <w:right w:val="none" w:sz="0" w:space="0" w:color="auto"/>
          </w:divBdr>
          <w:divsChild>
            <w:div w:id="1433083635">
              <w:marLeft w:val="0"/>
              <w:marRight w:val="0"/>
              <w:marTop w:val="0"/>
              <w:marBottom w:val="0"/>
              <w:divBdr>
                <w:top w:val="none" w:sz="0" w:space="0" w:color="auto"/>
                <w:left w:val="none" w:sz="0" w:space="0" w:color="auto"/>
                <w:bottom w:val="none" w:sz="0" w:space="0" w:color="auto"/>
                <w:right w:val="none" w:sz="0" w:space="0" w:color="auto"/>
              </w:divBdr>
            </w:div>
          </w:divsChild>
        </w:div>
        <w:div w:id="709720127">
          <w:marLeft w:val="0"/>
          <w:marRight w:val="0"/>
          <w:marTop w:val="0"/>
          <w:marBottom w:val="0"/>
          <w:divBdr>
            <w:top w:val="none" w:sz="0" w:space="0" w:color="auto"/>
            <w:left w:val="none" w:sz="0" w:space="0" w:color="auto"/>
            <w:bottom w:val="none" w:sz="0" w:space="0" w:color="auto"/>
            <w:right w:val="none" w:sz="0" w:space="0" w:color="auto"/>
          </w:divBdr>
          <w:divsChild>
            <w:div w:id="13462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9453">
      <w:bodyDiv w:val="1"/>
      <w:marLeft w:val="0"/>
      <w:marRight w:val="0"/>
      <w:marTop w:val="0"/>
      <w:marBottom w:val="0"/>
      <w:divBdr>
        <w:top w:val="none" w:sz="0" w:space="0" w:color="auto"/>
        <w:left w:val="none" w:sz="0" w:space="0" w:color="auto"/>
        <w:bottom w:val="none" w:sz="0" w:space="0" w:color="auto"/>
        <w:right w:val="none" w:sz="0" w:space="0" w:color="auto"/>
      </w:divBdr>
      <w:divsChild>
        <w:div w:id="2087459935">
          <w:marLeft w:val="0"/>
          <w:marRight w:val="0"/>
          <w:marTop w:val="0"/>
          <w:marBottom w:val="0"/>
          <w:divBdr>
            <w:top w:val="none" w:sz="0" w:space="0" w:color="auto"/>
            <w:left w:val="none" w:sz="0" w:space="0" w:color="auto"/>
            <w:bottom w:val="none" w:sz="0" w:space="0" w:color="auto"/>
            <w:right w:val="none" w:sz="0" w:space="0" w:color="auto"/>
          </w:divBdr>
          <w:divsChild>
            <w:div w:id="1168983257">
              <w:marLeft w:val="0"/>
              <w:marRight w:val="0"/>
              <w:marTop w:val="0"/>
              <w:marBottom w:val="0"/>
              <w:divBdr>
                <w:top w:val="none" w:sz="0" w:space="0" w:color="auto"/>
                <w:left w:val="none" w:sz="0" w:space="0" w:color="auto"/>
                <w:bottom w:val="none" w:sz="0" w:space="0" w:color="auto"/>
                <w:right w:val="none" w:sz="0" w:space="0" w:color="auto"/>
              </w:divBdr>
            </w:div>
          </w:divsChild>
        </w:div>
        <w:div w:id="1135441405">
          <w:marLeft w:val="0"/>
          <w:marRight w:val="0"/>
          <w:marTop w:val="0"/>
          <w:marBottom w:val="0"/>
          <w:divBdr>
            <w:top w:val="none" w:sz="0" w:space="0" w:color="auto"/>
            <w:left w:val="none" w:sz="0" w:space="0" w:color="auto"/>
            <w:bottom w:val="none" w:sz="0" w:space="0" w:color="auto"/>
            <w:right w:val="none" w:sz="0" w:space="0" w:color="auto"/>
          </w:divBdr>
          <w:divsChild>
            <w:div w:id="1879783020">
              <w:marLeft w:val="0"/>
              <w:marRight w:val="0"/>
              <w:marTop w:val="0"/>
              <w:marBottom w:val="0"/>
              <w:divBdr>
                <w:top w:val="none" w:sz="0" w:space="0" w:color="auto"/>
                <w:left w:val="none" w:sz="0" w:space="0" w:color="auto"/>
                <w:bottom w:val="none" w:sz="0" w:space="0" w:color="auto"/>
                <w:right w:val="none" w:sz="0" w:space="0" w:color="auto"/>
              </w:divBdr>
            </w:div>
            <w:div w:id="1936354625">
              <w:marLeft w:val="0"/>
              <w:marRight w:val="0"/>
              <w:marTop w:val="0"/>
              <w:marBottom w:val="0"/>
              <w:divBdr>
                <w:top w:val="none" w:sz="0" w:space="0" w:color="auto"/>
                <w:left w:val="none" w:sz="0" w:space="0" w:color="auto"/>
                <w:bottom w:val="none" w:sz="0" w:space="0" w:color="auto"/>
                <w:right w:val="none" w:sz="0" w:space="0" w:color="auto"/>
              </w:divBdr>
            </w:div>
          </w:divsChild>
        </w:div>
        <w:div w:id="1197042067">
          <w:marLeft w:val="0"/>
          <w:marRight w:val="0"/>
          <w:marTop w:val="0"/>
          <w:marBottom w:val="0"/>
          <w:divBdr>
            <w:top w:val="none" w:sz="0" w:space="0" w:color="auto"/>
            <w:left w:val="none" w:sz="0" w:space="0" w:color="auto"/>
            <w:bottom w:val="none" w:sz="0" w:space="0" w:color="auto"/>
            <w:right w:val="none" w:sz="0" w:space="0" w:color="auto"/>
          </w:divBdr>
          <w:divsChild>
            <w:div w:id="1212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7238">
      <w:bodyDiv w:val="1"/>
      <w:marLeft w:val="0"/>
      <w:marRight w:val="0"/>
      <w:marTop w:val="0"/>
      <w:marBottom w:val="0"/>
      <w:divBdr>
        <w:top w:val="none" w:sz="0" w:space="0" w:color="auto"/>
        <w:left w:val="none" w:sz="0" w:space="0" w:color="auto"/>
        <w:bottom w:val="none" w:sz="0" w:space="0" w:color="auto"/>
        <w:right w:val="none" w:sz="0" w:space="0" w:color="auto"/>
      </w:divBdr>
    </w:div>
    <w:div w:id="1038820940">
      <w:bodyDiv w:val="1"/>
      <w:marLeft w:val="0"/>
      <w:marRight w:val="0"/>
      <w:marTop w:val="0"/>
      <w:marBottom w:val="0"/>
      <w:divBdr>
        <w:top w:val="none" w:sz="0" w:space="0" w:color="auto"/>
        <w:left w:val="none" w:sz="0" w:space="0" w:color="auto"/>
        <w:bottom w:val="none" w:sz="0" w:space="0" w:color="auto"/>
        <w:right w:val="none" w:sz="0" w:space="0" w:color="auto"/>
      </w:divBdr>
      <w:divsChild>
        <w:div w:id="2060859156">
          <w:marLeft w:val="0"/>
          <w:marRight w:val="0"/>
          <w:marTop w:val="0"/>
          <w:marBottom w:val="0"/>
          <w:divBdr>
            <w:top w:val="none" w:sz="0" w:space="0" w:color="auto"/>
            <w:left w:val="none" w:sz="0" w:space="0" w:color="auto"/>
            <w:bottom w:val="none" w:sz="0" w:space="0" w:color="auto"/>
            <w:right w:val="none" w:sz="0" w:space="0" w:color="auto"/>
          </w:divBdr>
          <w:divsChild>
            <w:div w:id="334038092">
              <w:marLeft w:val="0"/>
              <w:marRight w:val="0"/>
              <w:marTop w:val="0"/>
              <w:marBottom w:val="0"/>
              <w:divBdr>
                <w:top w:val="none" w:sz="0" w:space="0" w:color="auto"/>
                <w:left w:val="none" w:sz="0" w:space="0" w:color="auto"/>
                <w:bottom w:val="none" w:sz="0" w:space="0" w:color="auto"/>
                <w:right w:val="none" w:sz="0" w:space="0" w:color="auto"/>
              </w:divBdr>
            </w:div>
          </w:divsChild>
        </w:div>
        <w:div w:id="139657412">
          <w:marLeft w:val="0"/>
          <w:marRight w:val="0"/>
          <w:marTop w:val="0"/>
          <w:marBottom w:val="0"/>
          <w:divBdr>
            <w:top w:val="none" w:sz="0" w:space="0" w:color="auto"/>
            <w:left w:val="none" w:sz="0" w:space="0" w:color="auto"/>
            <w:bottom w:val="none" w:sz="0" w:space="0" w:color="auto"/>
            <w:right w:val="none" w:sz="0" w:space="0" w:color="auto"/>
          </w:divBdr>
          <w:divsChild>
            <w:div w:id="154734054">
              <w:marLeft w:val="0"/>
              <w:marRight w:val="0"/>
              <w:marTop w:val="0"/>
              <w:marBottom w:val="0"/>
              <w:divBdr>
                <w:top w:val="none" w:sz="0" w:space="0" w:color="auto"/>
                <w:left w:val="none" w:sz="0" w:space="0" w:color="auto"/>
                <w:bottom w:val="none" w:sz="0" w:space="0" w:color="auto"/>
                <w:right w:val="none" w:sz="0" w:space="0" w:color="auto"/>
              </w:divBdr>
            </w:div>
          </w:divsChild>
        </w:div>
        <w:div w:id="1394811761">
          <w:marLeft w:val="0"/>
          <w:marRight w:val="0"/>
          <w:marTop w:val="0"/>
          <w:marBottom w:val="0"/>
          <w:divBdr>
            <w:top w:val="none" w:sz="0" w:space="0" w:color="auto"/>
            <w:left w:val="none" w:sz="0" w:space="0" w:color="auto"/>
            <w:bottom w:val="none" w:sz="0" w:space="0" w:color="auto"/>
            <w:right w:val="none" w:sz="0" w:space="0" w:color="auto"/>
          </w:divBdr>
          <w:divsChild>
            <w:div w:id="1486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3258">
      <w:bodyDiv w:val="1"/>
      <w:marLeft w:val="0"/>
      <w:marRight w:val="0"/>
      <w:marTop w:val="0"/>
      <w:marBottom w:val="0"/>
      <w:divBdr>
        <w:top w:val="none" w:sz="0" w:space="0" w:color="auto"/>
        <w:left w:val="none" w:sz="0" w:space="0" w:color="auto"/>
        <w:bottom w:val="none" w:sz="0" w:space="0" w:color="auto"/>
        <w:right w:val="none" w:sz="0" w:space="0" w:color="auto"/>
      </w:divBdr>
      <w:divsChild>
        <w:div w:id="843861744">
          <w:marLeft w:val="0"/>
          <w:marRight w:val="0"/>
          <w:marTop w:val="0"/>
          <w:marBottom w:val="0"/>
          <w:divBdr>
            <w:top w:val="none" w:sz="0" w:space="0" w:color="auto"/>
            <w:left w:val="none" w:sz="0" w:space="0" w:color="auto"/>
            <w:bottom w:val="none" w:sz="0" w:space="0" w:color="auto"/>
            <w:right w:val="none" w:sz="0" w:space="0" w:color="auto"/>
          </w:divBdr>
          <w:divsChild>
            <w:div w:id="804323373">
              <w:marLeft w:val="0"/>
              <w:marRight w:val="0"/>
              <w:marTop w:val="0"/>
              <w:marBottom w:val="0"/>
              <w:divBdr>
                <w:top w:val="none" w:sz="0" w:space="0" w:color="auto"/>
                <w:left w:val="none" w:sz="0" w:space="0" w:color="auto"/>
                <w:bottom w:val="none" w:sz="0" w:space="0" w:color="auto"/>
                <w:right w:val="none" w:sz="0" w:space="0" w:color="auto"/>
              </w:divBdr>
            </w:div>
            <w:div w:id="939680766">
              <w:marLeft w:val="0"/>
              <w:marRight w:val="0"/>
              <w:marTop w:val="0"/>
              <w:marBottom w:val="0"/>
              <w:divBdr>
                <w:top w:val="none" w:sz="0" w:space="0" w:color="auto"/>
                <w:left w:val="none" w:sz="0" w:space="0" w:color="auto"/>
                <w:bottom w:val="none" w:sz="0" w:space="0" w:color="auto"/>
                <w:right w:val="none" w:sz="0" w:space="0" w:color="auto"/>
              </w:divBdr>
            </w:div>
          </w:divsChild>
        </w:div>
        <w:div w:id="434911894">
          <w:marLeft w:val="0"/>
          <w:marRight w:val="0"/>
          <w:marTop w:val="0"/>
          <w:marBottom w:val="0"/>
          <w:divBdr>
            <w:top w:val="none" w:sz="0" w:space="0" w:color="auto"/>
            <w:left w:val="none" w:sz="0" w:space="0" w:color="auto"/>
            <w:bottom w:val="none" w:sz="0" w:space="0" w:color="auto"/>
            <w:right w:val="none" w:sz="0" w:space="0" w:color="auto"/>
          </w:divBdr>
          <w:divsChild>
            <w:div w:id="1536969248">
              <w:marLeft w:val="0"/>
              <w:marRight w:val="0"/>
              <w:marTop w:val="0"/>
              <w:marBottom w:val="0"/>
              <w:divBdr>
                <w:top w:val="none" w:sz="0" w:space="0" w:color="auto"/>
                <w:left w:val="none" w:sz="0" w:space="0" w:color="auto"/>
                <w:bottom w:val="none" w:sz="0" w:space="0" w:color="auto"/>
                <w:right w:val="none" w:sz="0" w:space="0" w:color="auto"/>
              </w:divBdr>
            </w:div>
            <w:div w:id="1237399960">
              <w:marLeft w:val="0"/>
              <w:marRight w:val="0"/>
              <w:marTop w:val="0"/>
              <w:marBottom w:val="0"/>
              <w:divBdr>
                <w:top w:val="none" w:sz="0" w:space="0" w:color="auto"/>
                <w:left w:val="none" w:sz="0" w:space="0" w:color="auto"/>
                <w:bottom w:val="none" w:sz="0" w:space="0" w:color="auto"/>
                <w:right w:val="none" w:sz="0" w:space="0" w:color="auto"/>
              </w:divBdr>
            </w:div>
          </w:divsChild>
        </w:div>
        <w:div w:id="2061591552">
          <w:marLeft w:val="0"/>
          <w:marRight w:val="0"/>
          <w:marTop w:val="0"/>
          <w:marBottom w:val="0"/>
          <w:divBdr>
            <w:top w:val="none" w:sz="0" w:space="0" w:color="auto"/>
            <w:left w:val="none" w:sz="0" w:space="0" w:color="auto"/>
            <w:bottom w:val="none" w:sz="0" w:space="0" w:color="auto"/>
            <w:right w:val="none" w:sz="0" w:space="0" w:color="auto"/>
          </w:divBdr>
          <w:divsChild>
            <w:div w:id="838076958">
              <w:marLeft w:val="0"/>
              <w:marRight w:val="0"/>
              <w:marTop w:val="0"/>
              <w:marBottom w:val="0"/>
              <w:divBdr>
                <w:top w:val="none" w:sz="0" w:space="0" w:color="auto"/>
                <w:left w:val="none" w:sz="0" w:space="0" w:color="auto"/>
                <w:bottom w:val="none" w:sz="0" w:space="0" w:color="auto"/>
                <w:right w:val="none" w:sz="0" w:space="0" w:color="auto"/>
              </w:divBdr>
            </w:div>
            <w:div w:id="636641473">
              <w:marLeft w:val="0"/>
              <w:marRight w:val="0"/>
              <w:marTop w:val="0"/>
              <w:marBottom w:val="0"/>
              <w:divBdr>
                <w:top w:val="none" w:sz="0" w:space="0" w:color="auto"/>
                <w:left w:val="none" w:sz="0" w:space="0" w:color="auto"/>
                <w:bottom w:val="none" w:sz="0" w:space="0" w:color="auto"/>
                <w:right w:val="none" w:sz="0" w:space="0" w:color="auto"/>
              </w:divBdr>
            </w:div>
          </w:divsChild>
        </w:div>
        <w:div w:id="1839268199">
          <w:marLeft w:val="0"/>
          <w:marRight w:val="0"/>
          <w:marTop w:val="0"/>
          <w:marBottom w:val="0"/>
          <w:divBdr>
            <w:top w:val="none" w:sz="0" w:space="0" w:color="auto"/>
            <w:left w:val="none" w:sz="0" w:space="0" w:color="auto"/>
            <w:bottom w:val="none" w:sz="0" w:space="0" w:color="auto"/>
            <w:right w:val="none" w:sz="0" w:space="0" w:color="auto"/>
          </w:divBdr>
          <w:divsChild>
            <w:div w:id="66732155">
              <w:marLeft w:val="0"/>
              <w:marRight w:val="0"/>
              <w:marTop w:val="0"/>
              <w:marBottom w:val="0"/>
              <w:divBdr>
                <w:top w:val="none" w:sz="0" w:space="0" w:color="auto"/>
                <w:left w:val="none" w:sz="0" w:space="0" w:color="auto"/>
                <w:bottom w:val="none" w:sz="0" w:space="0" w:color="auto"/>
                <w:right w:val="none" w:sz="0" w:space="0" w:color="auto"/>
              </w:divBdr>
            </w:div>
            <w:div w:id="1168670632">
              <w:marLeft w:val="0"/>
              <w:marRight w:val="0"/>
              <w:marTop w:val="0"/>
              <w:marBottom w:val="0"/>
              <w:divBdr>
                <w:top w:val="none" w:sz="0" w:space="0" w:color="auto"/>
                <w:left w:val="none" w:sz="0" w:space="0" w:color="auto"/>
                <w:bottom w:val="none" w:sz="0" w:space="0" w:color="auto"/>
                <w:right w:val="none" w:sz="0" w:space="0" w:color="auto"/>
              </w:divBdr>
            </w:div>
          </w:divsChild>
        </w:div>
        <w:div w:id="1264340710">
          <w:marLeft w:val="0"/>
          <w:marRight w:val="0"/>
          <w:marTop w:val="0"/>
          <w:marBottom w:val="0"/>
          <w:divBdr>
            <w:top w:val="none" w:sz="0" w:space="0" w:color="auto"/>
            <w:left w:val="none" w:sz="0" w:space="0" w:color="auto"/>
            <w:bottom w:val="none" w:sz="0" w:space="0" w:color="auto"/>
            <w:right w:val="none" w:sz="0" w:space="0" w:color="auto"/>
          </w:divBdr>
          <w:divsChild>
            <w:div w:id="1250506992">
              <w:marLeft w:val="0"/>
              <w:marRight w:val="0"/>
              <w:marTop w:val="0"/>
              <w:marBottom w:val="0"/>
              <w:divBdr>
                <w:top w:val="none" w:sz="0" w:space="0" w:color="auto"/>
                <w:left w:val="none" w:sz="0" w:space="0" w:color="auto"/>
                <w:bottom w:val="none" w:sz="0" w:space="0" w:color="auto"/>
                <w:right w:val="none" w:sz="0" w:space="0" w:color="auto"/>
              </w:divBdr>
            </w:div>
            <w:div w:id="1599175864">
              <w:marLeft w:val="0"/>
              <w:marRight w:val="0"/>
              <w:marTop w:val="0"/>
              <w:marBottom w:val="0"/>
              <w:divBdr>
                <w:top w:val="none" w:sz="0" w:space="0" w:color="auto"/>
                <w:left w:val="none" w:sz="0" w:space="0" w:color="auto"/>
                <w:bottom w:val="none" w:sz="0" w:space="0" w:color="auto"/>
                <w:right w:val="none" w:sz="0" w:space="0" w:color="auto"/>
              </w:divBdr>
            </w:div>
          </w:divsChild>
        </w:div>
        <w:div w:id="1502086097">
          <w:marLeft w:val="0"/>
          <w:marRight w:val="0"/>
          <w:marTop w:val="0"/>
          <w:marBottom w:val="0"/>
          <w:divBdr>
            <w:top w:val="none" w:sz="0" w:space="0" w:color="auto"/>
            <w:left w:val="none" w:sz="0" w:space="0" w:color="auto"/>
            <w:bottom w:val="none" w:sz="0" w:space="0" w:color="auto"/>
            <w:right w:val="none" w:sz="0" w:space="0" w:color="auto"/>
          </w:divBdr>
          <w:divsChild>
            <w:div w:id="1825119684">
              <w:marLeft w:val="0"/>
              <w:marRight w:val="0"/>
              <w:marTop w:val="0"/>
              <w:marBottom w:val="0"/>
              <w:divBdr>
                <w:top w:val="none" w:sz="0" w:space="0" w:color="auto"/>
                <w:left w:val="none" w:sz="0" w:space="0" w:color="auto"/>
                <w:bottom w:val="none" w:sz="0" w:space="0" w:color="auto"/>
                <w:right w:val="none" w:sz="0" w:space="0" w:color="auto"/>
              </w:divBdr>
            </w:div>
            <w:div w:id="1426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9492">
      <w:bodyDiv w:val="1"/>
      <w:marLeft w:val="0"/>
      <w:marRight w:val="0"/>
      <w:marTop w:val="0"/>
      <w:marBottom w:val="0"/>
      <w:divBdr>
        <w:top w:val="none" w:sz="0" w:space="0" w:color="auto"/>
        <w:left w:val="none" w:sz="0" w:space="0" w:color="auto"/>
        <w:bottom w:val="none" w:sz="0" w:space="0" w:color="auto"/>
        <w:right w:val="none" w:sz="0" w:space="0" w:color="auto"/>
      </w:divBdr>
      <w:divsChild>
        <w:div w:id="1112818109">
          <w:marLeft w:val="0"/>
          <w:marRight w:val="0"/>
          <w:marTop w:val="0"/>
          <w:marBottom w:val="0"/>
          <w:divBdr>
            <w:top w:val="none" w:sz="0" w:space="0" w:color="auto"/>
            <w:left w:val="none" w:sz="0" w:space="0" w:color="auto"/>
            <w:bottom w:val="none" w:sz="0" w:space="0" w:color="auto"/>
            <w:right w:val="none" w:sz="0" w:space="0" w:color="auto"/>
          </w:divBdr>
          <w:divsChild>
            <w:div w:id="1695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8872">
      <w:bodyDiv w:val="1"/>
      <w:marLeft w:val="0"/>
      <w:marRight w:val="0"/>
      <w:marTop w:val="0"/>
      <w:marBottom w:val="0"/>
      <w:divBdr>
        <w:top w:val="none" w:sz="0" w:space="0" w:color="auto"/>
        <w:left w:val="none" w:sz="0" w:space="0" w:color="auto"/>
        <w:bottom w:val="none" w:sz="0" w:space="0" w:color="auto"/>
        <w:right w:val="none" w:sz="0" w:space="0" w:color="auto"/>
      </w:divBdr>
      <w:divsChild>
        <w:div w:id="1140613799">
          <w:marLeft w:val="0"/>
          <w:marRight w:val="0"/>
          <w:marTop w:val="0"/>
          <w:marBottom w:val="0"/>
          <w:divBdr>
            <w:top w:val="none" w:sz="0" w:space="0" w:color="auto"/>
            <w:left w:val="none" w:sz="0" w:space="0" w:color="auto"/>
            <w:bottom w:val="none" w:sz="0" w:space="0" w:color="auto"/>
            <w:right w:val="none" w:sz="0" w:space="0" w:color="auto"/>
          </w:divBdr>
        </w:div>
        <w:div w:id="1392999428">
          <w:marLeft w:val="0"/>
          <w:marRight w:val="0"/>
          <w:marTop w:val="0"/>
          <w:marBottom w:val="0"/>
          <w:divBdr>
            <w:top w:val="none" w:sz="0" w:space="0" w:color="auto"/>
            <w:left w:val="none" w:sz="0" w:space="0" w:color="auto"/>
            <w:bottom w:val="none" w:sz="0" w:space="0" w:color="auto"/>
            <w:right w:val="none" w:sz="0" w:space="0" w:color="auto"/>
          </w:divBdr>
        </w:div>
        <w:div w:id="1359041704">
          <w:marLeft w:val="0"/>
          <w:marRight w:val="0"/>
          <w:marTop w:val="0"/>
          <w:marBottom w:val="0"/>
          <w:divBdr>
            <w:top w:val="none" w:sz="0" w:space="0" w:color="auto"/>
            <w:left w:val="none" w:sz="0" w:space="0" w:color="auto"/>
            <w:bottom w:val="none" w:sz="0" w:space="0" w:color="auto"/>
            <w:right w:val="none" w:sz="0" w:space="0" w:color="auto"/>
          </w:divBdr>
        </w:div>
        <w:div w:id="2043478326">
          <w:marLeft w:val="0"/>
          <w:marRight w:val="0"/>
          <w:marTop w:val="0"/>
          <w:marBottom w:val="0"/>
          <w:divBdr>
            <w:top w:val="none" w:sz="0" w:space="0" w:color="auto"/>
            <w:left w:val="none" w:sz="0" w:space="0" w:color="auto"/>
            <w:bottom w:val="none" w:sz="0" w:space="0" w:color="auto"/>
            <w:right w:val="none" w:sz="0" w:space="0" w:color="auto"/>
          </w:divBdr>
        </w:div>
      </w:divsChild>
    </w:div>
    <w:div w:id="2025131044">
      <w:bodyDiv w:val="1"/>
      <w:marLeft w:val="0"/>
      <w:marRight w:val="0"/>
      <w:marTop w:val="0"/>
      <w:marBottom w:val="0"/>
      <w:divBdr>
        <w:top w:val="none" w:sz="0" w:space="0" w:color="auto"/>
        <w:left w:val="none" w:sz="0" w:space="0" w:color="auto"/>
        <w:bottom w:val="none" w:sz="0" w:space="0" w:color="auto"/>
        <w:right w:val="none" w:sz="0" w:space="0" w:color="auto"/>
      </w:divBdr>
      <w:divsChild>
        <w:div w:id="2092000869">
          <w:marLeft w:val="0"/>
          <w:marRight w:val="0"/>
          <w:marTop w:val="0"/>
          <w:marBottom w:val="0"/>
          <w:divBdr>
            <w:top w:val="none" w:sz="0" w:space="0" w:color="auto"/>
            <w:left w:val="none" w:sz="0" w:space="0" w:color="auto"/>
            <w:bottom w:val="none" w:sz="0" w:space="0" w:color="auto"/>
            <w:right w:val="none" w:sz="0" w:space="0" w:color="auto"/>
          </w:divBdr>
          <w:divsChild>
            <w:div w:id="1446147892">
              <w:marLeft w:val="0"/>
              <w:marRight w:val="0"/>
              <w:marTop w:val="0"/>
              <w:marBottom w:val="0"/>
              <w:divBdr>
                <w:top w:val="none" w:sz="0" w:space="0" w:color="auto"/>
                <w:left w:val="none" w:sz="0" w:space="0" w:color="auto"/>
                <w:bottom w:val="none" w:sz="0" w:space="0" w:color="auto"/>
                <w:right w:val="none" w:sz="0" w:space="0" w:color="auto"/>
              </w:divBdr>
            </w:div>
          </w:divsChild>
        </w:div>
        <w:div w:id="2054765565">
          <w:marLeft w:val="0"/>
          <w:marRight w:val="0"/>
          <w:marTop w:val="0"/>
          <w:marBottom w:val="0"/>
          <w:divBdr>
            <w:top w:val="none" w:sz="0" w:space="0" w:color="auto"/>
            <w:left w:val="none" w:sz="0" w:space="0" w:color="auto"/>
            <w:bottom w:val="none" w:sz="0" w:space="0" w:color="auto"/>
            <w:right w:val="none" w:sz="0" w:space="0" w:color="auto"/>
          </w:divBdr>
          <w:divsChild>
            <w:div w:id="1287201895">
              <w:marLeft w:val="0"/>
              <w:marRight w:val="0"/>
              <w:marTop w:val="0"/>
              <w:marBottom w:val="0"/>
              <w:divBdr>
                <w:top w:val="none" w:sz="0" w:space="0" w:color="auto"/>
                <w:left w:val="none" w:sz="0" w:space="0" w:color="auto"/>
                <w:bottom w:val="none" w:sz="0" w:space="0" w:color="auto"/>
                <w:right w:val="none" w:sz="0" w:space="0" w:color="auto"/>
              </w:divBdr>
            </w:div>
          </w:divsChild>
        </w:div>
        <w:div w:id="124591955">
          <w:marLeft w:val="0"/>
          <w:marRight w:val="0"/>
          <w:marTop w:val="0"/>
          <w:marBottom w:val="0"/>
          <w:divBdr>
            <w:top w:val="none" w:sz="0" w:space="0" w:color="auto"/>
            <w:left w:val="none" w:sz="0" w:space="0" w:color="auto"/>
            <w:bottom w:val="none" w:sz="0" w:space="0" w:color="auto"/>
            <w:right w:val="none" w:sz="0" w:space="0" w:color="auto"/>
          </w:divBdr>
          <w:divsChild>
            <w:div w:id="20902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p2-i-909-computing-online-safety-cyberbullying-year-4-lesson-pack-1" TargetMode="External"/><Relationship Id="rId13" Type="http://schemas.openxmlformats.org/officeDocument/2006/relationships/hyperlink" Target="https://www.twinkl.co.uk/resource/tp2-i-913-computing-online-safety-cyber-superheroes-year-4-lesson-pack-6"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inkl.co.uk/resource/tp2-i-926-computing-online-safety-keep-it-to-yourself-year-3-lesson-pack-3" TargetMode="External"/><Relationship Id="rId17" Type="http://schemas.openxmlformats.org/officeDocument/2006/relationships/hyperlink" Target="file:///\\STANLEYCROOKP.internal\staffhome$\dmartin\Documents\Delivering%20RE.doc" TargetMode="External"/><Relationship Id="rId2" Type="http://schemas.openxmlformats.org/officeDocument/2006/relationships/customXml" Target="../customXml/item2.xml"/><Relationship Id="rId16" Type="http://schemas.openxmlformats.org/officeDocument/2006/relationships/hyperlink" Target="file:///\\STANLEYCROOKP.internal\staffhome$\dmartin\Documents\Delivering%20QCA%20Physical%20Education.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tp2-i-914-computing-online-safety-copycats-year-4-lesson-pack-3" TargetMode="External"/><Relationship Id="rId5" Type="http://schemas.openxmlformats.org/officeDocument/2006/relationships/styles" Target="styles.xml"/><Relationship Id="rId15" Type="http://schemas.openxmlformats.org/officeDocument/2006/relationships/hyperlink" Target="https://www.accessart.org.uk/sculpture-and-structure" TargetMode="External"/><Relationship Id="rId10" Type="http://schemas.openxmlformats.org/officeDocument/2006/relationships/hyperlink" Target="https://www.twinkl.co.uk/resource/tp2-i-924-computing-online-safety-party-planners-year-3-lesson-pack-6"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inkl.co.uk/resource/tp2-i-918-computing-online-safety-emailing-year-3-lesson-pack-4" TargetMode="External"/><Relationship Id="rId14" Type="http://schemas.openxmlformats.org/officeDocument/2006/relationships/hyperlink" Target="https://www.oddizzi.com/teachers/help/topic-planning/braz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1e925-79cf-4918-9982-7f398dfc8bcc" xsi:nil="true"/>
    <lcf76f155ced4ddcb4097134ff3c332f xmlns="6d4f1f63-dbe2-4e9c-bc5c-ce4e7af81f3c">
      <Terms xmlns="http://schemas.microsoft.com/office/infopath/2007/PartnerControls"/>
    </lcf76f155ced4ddcb4097134ff3c332f>
    <SharedWithUsers xmlns="f3e1e925-79cf-4918-9982-7f398dfc8bc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EE4F3FBDB7D44A7229993FD4AB52D" ma:contentTypeVersion="18" ma:contentTypeDescription="Create a new document." ma:contentTypeScope="" ma:versionID="567a4663faaa419cb65c08818a2a8a1d">
  <xsd:schema xmlns:xsd="http://www.w3.org/2001/XMLSchema" xmlns:xs="http://www.w3.org/2001/XMLSchema" xmlns:p="http://schemas.microsoft.com/office/2006/metadata/properties" xmlns:ns2="6d4f1f63-dbe2-4e9c-bc5c-ce4e7af81f3c" xmlns:ns3="f3e1e925-79cf-4918-9982-7f398dfc8bcc" targetNamespace="http://schemas.microsoft.com/office/2006/metadata/properties" ma:root="true" ma:fieldsID="e1be144d822796313bdbcfe914d2355b" ns2:_="" ns3:_="">
    <xsd:import namespace="6d4f1f63-dbe2-4e9c-bc5c-ce4e7af81f3c"/>
    <xsd:import namespace="f3e1e925-79cf-4918-9982-7f398dfc8b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1f63-dbe2-4e9c-bc5c-ce4e7af81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1e925-79cf-4918-9982-7f398dfc8b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a966de-ae63-43d1-b307-b398f2e4ec00}" ma:internalName="TaxCatchAll" ma:showField="CatchAllData" ma:web="f3e1e925-79cf-4918-9982-7f398dfc8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751A3-0A3B-429E-BF65-CC3EB132AB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4f1f63-dbe2-4e9c-bc5c-ce4e7af81f3c"/>
    <ds:schemaRef ds:uri="f3e1e925-79cf-4918-9982-7f398dfc8bcc"/>
    <ds:schemaRef ds:uri="http://www.w3.org/XML/1998/namespace"/>
    <ds:schemaRef ds:uri="http://purl.org/dc/dcmitype/"/>
  </ds:schemaRefs>
</ds:datastoreItem>
</file>

<file path=customXml/itemProps2.xml><?xml version="1.0" encoding="utf-8"?>
<ds:datastoreItem xmlns:ds="http://schemas.openxmlformats.org/officeDocument/2006/customXml" ds:itemID="{2EC68FEC-1FED-4DB4-AE65-DACF0E36D7D6}">
  <ds:schemaRefs>
    <ds:schemaRef ds:uri="http://schemas.microsoft.com/sharepoint/v3/contenttype/forms"/>
  </ds:schemaRefs>
</ds:datastoreItem>
</file>

<file path=customXml/itemProps3.xml><?xml version="1.0" encoding="utf-8"?>
<ds:datastoreItem xmlns:ds="http://schemas.openxmlformats.org/officeDocument/2006/customXml" ds:itemID="{B5BCFD2F-79C3-4851-8BE3-A0618A08A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f1f63-dbe2-4e9c-bc5c-ce4e7af81f3c"/>
    <ds:schemaRef ds:uri="f3e1e925-79cf-4918-9982-7f398dfc8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Stanley Crook Primary</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DMartin</dc:creator>
  <cp:keywords/>
  <dc:description/>
  <cp:lastModifiedBy>Sophia Graham [Stanley Crook Primary School]</cp:lastModifiedBy>
  <cp:revision>18</cp:revision>
  <cp:lastPrinted>2023-07-05T09:45:00Z</cp:lastPrinted>
  <dcterms:created xsi:type="dcterms:W3CDTF">2024-07-09T12:16:00Z</dcterms:created>
  <dcterms:modified xsi:type="dcterms:W3CDTF">2024-07-21T20:53:00Z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0x010100B56EE4F3FBDB7D44A7229993FD4AB52D</vt:lpwstr>
  </property>
  <property fmtid="{D5CDD505-2E9C-101B-9397-08002B2CF9AE}" pid="3" name="Order">
    <vt:r8>864700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